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37" w:rsidRPr="008C3F0C" w:rsidRDefault="008C3F0C" w:rsidP="008C3F0C">
      <w:pPr>
        <w:jc w:val="center"/>
        <w:rPr>
          <w:rFonts w:ascii="Times New Roman" w:hAnsi="Times New Roman" w:cs="Times New Roman"/>
          <w:color w:val="92D050"/>
          <w:sz w:val="144"/>
          <w:szCs w:val="144"/>
        </w:rPr>
      </w:pPr>
      <w:r w:rsidRPr="008C3F0C">
        <w:rPr>
          <w:rFonts w:ascii="Times New Roman" w:hAnsi="Times New Roman" w:cs="Times New Roman"/>
          <w:color w:val="92D050"/>
          <w:sz w:val="144"/>
          <w:szCs w:val="144"/>
        </w:rPr>
        <w:t>Ekologia</w:t>
      </w:r>
    </w:p>
    <w:p w:rsidR="008C3F0C" w:rsidRDefault="008C3F0C" w:rsidP="008C3F0C">
      <w:pPr>
        <w:jc w:val="center"/>
        <w:rPr>
          <w:rFonts w:ascii="Times New Roman" w:hAnsi="Times New Roman" w:cs="Times New Roman"/>
          <w:color w:val="92D050"/>
          <w:sz w:val="72"/>
          <w:szCs w:val="72"/>
        </w:rPr>
      </w:pPr>
      <w:r w:rsidRPr="008C3F0C">
        <w:rPr>
          <w:rFonts w:ascii="Times New Roman" w:hAnsi="Times New Roman" w:cs="Times New Roman"/>
          <w:color w:val="92D050"/>
          <w:sz w:val="72"/>
          <w:szCs w:val="72"/>
        </w:rPr>
        <w:t>Ratuj z nami Ziemię!</w:t>
      </w:r>
    </w:p>
    <w:p w:rsidR="00614CEE" w:rsidRDefault="00614CEE" w:rsidP="008C3F0C">
      <w:pPr>
        <w:jc w:val="center"/>
        <w:rPr>
          <w:noProof/>
          <w:lang w:eastAsia="pl-PL"/>
        </w:rPr>
      </w:pPr>
    </w:p>
    <w:p w:rsidR="00614CEE" w:rsidRDefault="00614CEE" w:rsidP="008C3F0C">
      <w:pPr>
        <w:jc w:val="center"/>
        <w:rPr>
          <w:noProof/>
          <w:lang w:eastAsia="pl-PL"/>
        </w:rPr>
      </w:pPr>
    </w:p>
    <w:p w:rsidR="00614CEE" w:rsidRDefault="00614CEE" w:rsidP="008C3F0C">
      <w:pPr>
        <w:jc w:val="center"/>
        <w:rPr>
          <w:noProof/>
          <w:lang w:eastAsia="pl-PL"/>
        </w:rPr>
      </w:pPr>
    </w:p>
    <w:p w:rsidR="00614CEE" w:rsidRDefault="00614CEE" w:rsidP="008C3F0C">
      <w:pPr>
        <w:jc w:val="center"/>
        <w:rPr>
          <w:rFonts w:ascii="Times New Roman" w:hAnsi="Times New Roman" w:cs="Times New Roman"/>
          <w:color w:val="92D050"/>
          <w:sz w:val="72"/>
          <w:szCs w:val="72"/>
        </w:rPr>
      </w:pPr>
      <w:r>
        <w:rPr>
          <w:noProof/>
          <w:lang w:eastAsia="pl-PL"/>
        </w:rPr>
        <w:drawing>
          <wp:inline distT="0" distB="0" distL="0" distR="0">
            <wp:extent cx="4772025" cy="3579019"/>
            <wp:effectExtent l="19050" t="0" r="9525" b="0"/>
            <wp:docPr id="1" name="Obraz 1" descr="http://img.interia.pl/wiadomosci/nimg/Marzec08_2437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interia.pl/wiadomosci/nimg/Marzec08_2437567.jpg"/>
                    <pic:cNvPicPr>
                      <a:picLocks noChangeAspect="1" noChangeArrowheads="1"/>
                    </pic:cNvPicPr>
                  </pic:nvPicPr>
                  <pic:blipFill>
                    <a:blip r:embed="rId6" cstate="print"/>
                    <a:srcRect/>
                    <a:stretch>
                      <a:fillRect/>
                    </a:stretch>
                  </pic:blipFill>
                  <pic:spPr bwMode="auto">
                    <a:xfrm>
                      <a:off x="0" y="0"/>
                      <a:ext cx="4772025" cy="3579019"/>
                    </a:xfrm>
                    <a:prstGeom prst="rect">
                      <a:avLst/>
                    </a:prstGeom>
                    <a:noFill/>
                    <a:ln w="9525">
                      <a:noFill/>
                      <a:miter lim="800000"/>
                      <a:headEnd/>
                      <a:tailEnd/>
                    </a:ln>
                  </pic:spPr>
                </pic:pic>
              </a:graphicData>
            </a:graphic>
          </wp:inline>
        </w:drawing>
      </w:r>
    </w:p>
    <w:p w:rsidR="00614CEE" w:rsidRDefault="00614CEE" w:rsidP="008C3F0C">
      <w:pPr>
        <w:jc w:val="center"/>
        <w:rPr>
          <w:rFonts w:ascii="Times New Roman" w:hAnsi="Times New Roman" w:cs="Times New Roman"/>
          <w:color w:val="92D050"/>
          <w:sz w:val="72"/>
          <w:szCs w:val="72"/>
        </w:rPr>
      </w:pPr>
    </w:p>
    <w:p w:rsidR="00614CEE" w:rsidRDefault="00614CEE" w:rsidP="008C3F0C">
      <w:pPr>
        <w:jc w:val="center"/>
        <w:rPr>
          <w:rFonts w:ascii="Times New Roman" w:hAnsi="Times New Roman" w:cs="Times New Roman"/>
          <w:color w:val="92D050"/>
          <w:sz w:val="72"/>
          <w:szCs w:val="72"/>
        </w:rPr>
      </w:pPr>
    </w:p>
    <w:p w:rsidR="00614CEE" w:rsidRPr="00614CEE" w:rsidRDefault="00614CEE" w:rsidP="00614CEE">
      <w:pPr>
        <w:rPr>
          <w:rFonts w:ascii="Times New Roman" w:hAnsi="Times New Roman" w:cs="Times New Roman"/>
          <w:sz w:val="40"/>
          <w:szCs w:val="40"/>
        </w:rPr>
      </w:pPr>
      <w:r w:rsidRPr="00614CEE">
        <w:rPr>
          <w:rFonts w:ascii="Times New Roman" w:hAnsi="Times New Roman" w:cs="Times New Roman"/>
          <w:sz w:val="40"/>
          <w:szCs w:val="40"/>
        </w:rPr>
        <w:t>Luty/Marzec 2014                                         1,50 zł</w:t>
      </w:r>
    </w:p>
    <w:p w:rsidR="00614CEE" w:rsidRPr="00614CEE" w:rsidRDefault="00614CEE" w:rsidP="00614CEE">
      <w:pPr>
        <w:rPr>
          <w:rFonts w:ascii="Times New Roman" w:hAnsi="Times New Roman" w:cs="Times New Roman"/>
          <w:sz w:val="56"/>
          <w:szCs w:val="56"/>
        </w:rPr>
      </w:pPr>
      <w:r w:rsidRPr="00614CEE">
        <w:rPr>
          <w:rFonts w:ascii="Times New Roman" w:hAnsi="Times New Roman" w:cs="Times New Roman"/>
          <w:sz w:val="56"/>
          <w:szCs w:val="56"/>
        </w:rPr>
        <w:lastRenderedPageBreak/>
        <w:t>W tym numerze:</w:t>
      </w:r>
    </w:p>
    <w:p w:rsidR="00614CEE" w:rsidRPr="00614CEE" w:rsidRDefault="003E114F" w:rsidP="00614CEE">
      <w:pPr>
        <w:rPr>
          <w:rFonts w:ascii="Times New Roman" w:hAnsi="Times New Roman" w:cs="Times New Roman"/>
          <w:sz w:val="28"/>
          <w:szCs w:val="28"/>
        </w:rPr>
      </w:pPr>
      <w:r>
        <w:rPr>
          <w:rFonts w:ascii="Times New Roman" w:hAnsi="Times New Roman" w:cs="Times New Roman"/>
          <w:sz w:val="28"/>
          <w:szCs w:val="28"/>
        </w:rPr>
        <w:t>1.Powiemy coś o ochronie M</w:t>
      </w:r>
      <w:r w:rsidR="00614CEE" w:rsidRPr="00614CEE">
        <w:rPr>
          <w:rFonts w:ascii="Times New Roman" w:hAnsi="Times New Roman" w:cs="Times New Roman"/>
          <w:sz w:val="28"/>
          <w:szCs w:val="28"/>
        </w:rPr>
        <w:t xml:space="preserve">orza </w:t>
      </w:r>
      <w:r w:rsidR="002568EE">
        <w:rPr>
          <w:rFonts w:ascii="Times New Roman" w:hAnsi="Times New Roman" w:cs="Times New Roman"/>
          <w:sz w:val="28"/>
          <w:szCs w:val="28"/>
        </w:rPr>
        <w:t xml:space="preserve"> </w:t>
      </w:r>
      <w:r>
        <w:rPr>
          <w:rFonts w:ascii="Times New Roman" w:hAnsi="Times New Roman" w:cs="Times New Roman"/>
          <w:sz w:val="28"/>
          <w:szCs w:val="28"/>
        </w:rPr>
        <w:t>B</w:t>
      </w:r>
      <w:r w:rsidR="00614CEE" w:rsidRPr="00614CEE">
        <w:rPr>
          <w:rFonts w:ascii="Times New Roman" w:hAnsi="Times New Roman" w:cs="Times New Roman"/>
          <w:sz w:val="28"/>
          <w:szCs w:val="28"/>
        </w:rPr>
        <w:t>ałtyckiego</w:t>
      </w:r>
      <w:r w:rsidR="00614CEE">
        <w:rPr>
          <w:rFonts w:ascii="Times New Roman" w:hAnsi="Times New Roman" w:cs="Times New Roman"/>
          <w:sz w:val="28"/>
          <w:szCs w:val="28"/>
        </w:rPr>
        <w:t>,</w:t>
      </w:r>
    </w:p>
    <w:p w:rsidR="00614CEE" w:rsidRDefault="00614CEE" w:rsidP="00614CEE">
      <w:pPr>
        <w:rPr>
          <w:rFonts w:ascii="Times New Roman" w:hAnsi="Times New Roman" w:cs="Times New Roman"/>
          <w:sz w:val="28"/>
          <w:szCs w:val="28"/>
        </w:rPr>
      </w:pPr>
      <w:r>
        <w:rPr>
          <w:rFonts w:ascii="Times New Roman" w:hAnsi="Times New Roman" w:cs="Times New Roman"/>
          <w:sz w:val="28"/>
          <w:szCs w:val="28"/>
        </w:rPr>
        <w:t>2.Scharakteryzujemy zagrożenia środowiska</w:t>
      </w:r>
      <w:r w:rsidRPr="00614CEE">
        <w:rPr>
          <w:rFonts w:ascii="Times New Roman" w:hAnsi="Times New Roman" w:cs="Times New Roman"/>
          <w:sz w:val="28"/>
          <w:szCs w:val="28"/>
        </w:rPr>
        <w:t xml:space="preserve"> mórz i oceanów</w:t>
      </w:r>
      <w:r>
        <w:rPr>
          <w:rFonts w:ascii="Times New Roman" w:hAnsi="Times New Roman" w:cs="Times New Roman"/>
          <w:sz w:val="28"/>
          <w:szCs w:val="28"/>
        </w:rPr>
        <w:t>,</w:t>
      </w:r>
    </w:p>
    <w:p w:rsidR="00614CEE" w:rsidRDefault="00614CEE" w:rsidP="00614CEE">
      <w:pPr>
        <w:rPr>
          <w:rFonts w:ascii="Times New Roman" w:hAnsi="Times New Roman" w:cs="Times New Roman"/>
          <w:sz w:val="28"/>
          <w:szCs w:val="28"/>
        </w:rPr>
      </w:pPr>
      <w:r>
        <w:rPr>
          <w:rFonts w:ascii="Times New Roman" w:hAnsi="Times New Roman" w:cs="Times New Roman"/>
          <w:sz w:val="28"/>
          <w:szCs w:val="28"/>
        </w:rPr>
        <w:t>3.</w:t>
      </w:r>
      <w:r w:rsidR="001A080B">
        <w:rPr>
          <w:rFonts w:ascii="Times New Roman" w:hAnsi="Times New Roman" w:cs="Times New Roman"/>
          <w:sz w:val="28"/>
          <w:szCs w:val="28"/>
        </w:rPr>
        <w:t>Quiz ekologiczny.</w:t>
      </w:r>
    </w:p>
    <w:p w:rsidR="00614CEE" w:rsidRDefault="00614CEE" w:rsidP="00614CEE">
      <w:pPr>
        <w:jc w:val="center"/>
        <w:rPr>
          <w:rFonts w:ascii="Times New Roman" w:hAnsi="Times New Roman"/>
          <w:b/>
          <w:i/>
          <w:sz w:val="36"/>
          <w:szCs w:val="36"/>
        </w:rPr>
      </w:pPr>
    </w:p>
    <w:p w:rsidR="00614CEE" w:rsidRDefault="00614CEE" w:rsidP="00614CEE">
      <w:pPr>
        <w:jc w:val="center"/>
        <w:rPr>
          <w:rFonts w:ascii="Times New Roman" w:hAnsi="Times New Roman"/>
          <w:b/>
          <w:i/>
          <w:sz w:val="36"/>
          <w:szCs w:val="36"/>
        </w:rPr>
      </w:pPr>
    </w:p>
    <w:p w:rsidR="00614CEE" w:rsidRDefault="00614CEE" w:rsidP="00614CEE">
      <w:pPr>
        <w:jc w:val="center"/>
        <w:rPr>
          <w:rFonts w:ascii="Times New Roman" w:hAnsi="Times New Roman"/>
          <w:b/>
          <w:i/>
          <w:sz w:val="36"/>
          <w:szCs w:val="36"/>
        </w:rPr>
      </w:pPr>
      <w:r w:rsidRPr="008D4842">
        <w:rPr>
          <w:rFonts w:ascii="Times New Roman" w:hAnsi="Times New Roman"/>
          <w:b/>
          <w:i/>
          <w:sz w:val="36"/>
          <w:szCs w:val="36"/>
        </w:rPr>
        <w:t>Zbiórka surowców wtórnych</w:t>
      </w:r>
    </w:p>
    <w:p w:rsidR="00614CEE" w:rsidRDefault="00614CEE" w:rsidP="00614CEE">
      <w:pPr>
        <w:jc w:val="both"/>
        <w:rPr>
          <w:rFonts w:ascii="Times New Roman" w:hAnsi="Times New Roman"/>
          <w:sz w:val="28"/>
          <w:szCs w:val="28"/>
        </w:rPr>
      </w:pPr>
      <w:r w:rsidRPr="003648C9">
        <w:rPr>
          <w:rFonts w:ascii="Times New Roman" w:hAnsi="Times New Roman"/>
          <w:sz w:val="28"/>
          <w:szCs w:val="28"/>
        </w:rPr>
        <w:t>Jak co roku, uczymy się dbać o nasze środowisko. W tym celu organizujemy całoroczną zbiórkę surowców wtórnych: baterii, puszek, makulatury.                                                                        Zachęcamy wszystkich gimnazjalistów do włączenia się</w:t>
      </w:r>
      <w:r w:rsidR="002568EE">
        <w:rPr>
          <w:rFonts w:ascii="Times New Roman" w:hAnsi="Times New Roman"/>
          <w:sz w:val="28"/>
          <w:szCs w:val="28"/>
        </w:rPr>
        <w:t xml:space="preserve"> </w:t>
      </w:r>
      <w:r w:rsidRPr="003648C9">
        <w:rPr>
          <w:rFonts w:ascii="Times New Roman" w:hAnsi="Times New Roman"/>
          <w:sz w:val="28"/>
          <w:szCs w:val="28"/>
        </w:rPr>
        <w:t>w akcję.</w:t>
      </w:r>
      <w:r w:rsidRPr="00A73A18">
        <w:rPr>
          <w:rFonts w:ascii="Times New Roman" w:hAnsi="Times New Roman"/>
          <w:sz w:val="28"/>
          <w:szCs w:val="28"/>
        </w:rPr>
        <w:t xml:space="preserve"> </w:t>
      </w:r>
    </w:p>
    <w:p w:rsidR="00614CEE" w:rsidRDefault="00614CEE" w:rsidP="00614CEE">
      <w:pPr>
        <w:rPr>
          <w:rFonts w:ascii="Times New Roman" w:hAnsi="Times New Roman" w:cs="Times New Roman"/>
          <w:sz w:val="28"/>
          <w:szCs w:val="28"/>
        </w:rPr>
      </w:pPr>
    </w:p>
    <w:p w:rsidR="00614CEE" w:rsidRDefault="00614CEE" w:rsidP="00614CEE">
      <w:pPr>
        <w:jc w:val="center"/>
        <w:rPr>
          <w:rFonts w:ascii="Times New Roman" w:hAnsi="Times New Roman" w:cs="Times New Roman"/>
          <w:sz w:val="28"/>
          <w:szCs w:val="28"/>
        </w:rPr>
      </w:pPr>
    </w:p>
    <w:p w:rsidR="00614CEE" w:rsidRDefault="00614CEE" w:rsidP="00614CEE">
      <w:pPr>
        <w:jc w:val="center"/>
        <w:rPr>
          <w:rFonts w:ascii="Times New Roman" w:hAnsi="Times New Roman" w:cs="Times New Roman"/>
          <w:sz w:val="28"/>
          <w:szCs w:val="28"/>
        </w:rPr>
      </w:pPr>
    </w:p>
    <w:p w:rsidR="00614CEE" w:rsidRDefault="00614CEE" w:rsidP="00614CEE">
      <w:pPr>
        <w:jc w:val="center"/>
        <w:rPr>
          <w:rFonts w:ascii="Times New Roman" w:hAnsi="Times New Roman" w:cs="Times New Roman"/>
          <w:sz w:val="28"/>
          <w:szCs w:val="28"/>
        </w:rPr>
      </w:pPr>
      <w:r w:rsidRPr="00614CEE">
        <w:rPr>
          <w:rFonts w:ascii="Times New Roman" w:hAnsi="Times New Roman" w:cs="Times New Roman"/>
          <w:noProof/>
          <w:sz w:val="28"/>
          <w:szCs w:val="28"/>
          <w:lang w:eastAsia="pl-PL"/>
        </w:rPr>
        <w:drawing>
          <wp:inline distT="0" distB="0" distL="0" distR="0">
            <wp:extent cx="3142615" cy="3733800"/>
            <wp:effectExtent l="19050" t="0" r="635" b="0"/>
            <wp:docPr id="6" name="Obraz 4" descr="http://www.kosmidry.pl/user_files/news/65/big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smidry.pl/user_files/news/65/big_65.jpg"/>
                    <pic:cNvPicPr>
                      <a:picLocks noChangeAspect="1" noChangeArrowheads="1"/>
                    </pic:cNvPicPr>
                  </pic:nvPicPr>
                  <pic:blipFill>
                    <a:blip r:embed="rId7" cstate="print"/>
                    <a:srcRect/>
                    <a:stretch>
                      <a:fillRect/>
                    </a:stretch>
                  </pic:blipFill>
                  <pic:spPr bwMode="auto">
                    <a:xfrm>
                      <a:off x="0" y="0"/>
                      <a:ext cx="3142615" cy="3733800"/>
                    </a:xfrm>
                    <a:prstGeom prst="rect">
                      <a:avLst/>
                    </a:prstGeom>
                    <a:noFill/>
                    <a:ln w="9525">
                      <a:noFill/>
                      <a:miter lim="800000"/>
                      <a:headEnd/>
                      <a:tailEnd/>
                    </a:ln>
                  </pic:spPr>
                </pic:pic>
              </a:graphicData>
            </a:graphic>
          </wp:inline>
        </w:drawing>
      </w:r>
    </w:p>
    <w:p w:rsidR="00E14A6D" w:rsidRDefault="00614CEE" w:rsidP="00E14A6D">
      <w:pPr>
        <w:jc w:val="center"/>
        <w:rPr>
          <w:rFonts w:ascii="Times New Roman" w:hAnsi="Times New Roman" w:cs="Times New Roman"/>
          <w:b/>
          <w:i/>
          <w:color w:val="4F6228" w:themeColor="accent3" w:themeShade="80"/>
          <w:sz w:val="72"/>
          <w:szCs w:val="72"/>
          <w:u w:val="single"/>
        </w:rPr>
      </w:pPr>
      <w:r w:rsidRPr="00614CEE">
        <w:rPr>
          <w:rFonts w:ascii="Times New Roman" w:hAnsi="Times New Roman" w:cs="Times New Roman"/>
          <w:b/>
          <w:i/>
          <w:color w:val="4F6228" w:themeColor="accent3" w:themeShade="80"/>
          <w:sz w:val="72"/>
          <w:szCs w:val="72"/>
          <w:u w:val="single"/>
        </w:rPr>
        <w:lastRenderedPageBreak/>
        <w:t>Morze Bałtyckie</w:t>
      </w:r>
    </w:p>
    <w:p w:rsidR="007B6CFF" w:rsidRDefault="00614CEE" w:rsidP="007B6CFF">
      <w:pPr>
        <w:spacing w:after="0"/>
        <w:jc w:val="both"/>
        <w:rPr>
          <w:rFonts w:ascii="Times New Roman" w:hAnsi="Times New Roman" w:cs="Times New Roman"/>
          <w:sz w:val="28"/>
          <w:szCs w:val="28"/>
          <w:shd w:val="clear" w:color="auto" w:fill="FFFFFF"/>
        </w:rPr>
      </w:pPr>
      <w:r w:rsidRPr="00651544">
        <w:rPr>
          <w:rFonts w:ascii="Times New Roman" w:hAnsi="Times New Roman" w:cs="Times New Roman"/>
          <w:sz w:val="28"/>
          <w:szCs w:val="28"/>
        </w:rPr>
        <w:t>Niewątpliwie każdy Polak wie co to morze Bałtyckie i gdzie leży, oraz co ma ono wspólnego z naszym krajem. Jednak zanim przejdę do sedna sprawy trochę o nim opowiem w encyklopedyczny sposób, żeby wszystko wyglądało poważnie. Morze Bałtyckie to płytkie morze śródlądowe</w:t>
      </w:r>
      <w:r w:rsidR="003C348C" w:rsidRPr="00651544">
        <w:rPr>
          <w:rFonts w:ascii="Times New Roman" w:hAnsi="Times New Roman" w:cs="Times New Roman"/>
          <w:sz w:val="28"/>
          <w:szCs w:val="28"/>
        </w:rPr>
        <w:t xml:space="preserve"> </w:t>
      </w:r>
      <w:r w:rsidR="003C348C" w:rsidRPr="00651544">
        <w:rPr>
          <w:rFonts w:ascii="Times New Roman" w:hAnsi="Times New Roman" w:cs="Times New Roman"/>
          <w:sz w:val="28"/>
          <w:szCs w:val="28"/>
          <w:shd w:val="clear" w:color="auto" w:fill="FFFFFF"/>
        </w:rPr>
        <w:t>na</w:t>
      </w:r>
      <w:r w:rsidR="003C348C" w:rsidRPr="00651544">
        <w:rPr>
          <w:rStyle w:val="apple-converted-space"/>
          <w:rFonts w:ascii="Times New Roman" w:hAnsi="Times New Roman" w:cs="Times New Roman"/>
          <w:sz w:val="28"/>
          <w:szCs w:val="28"/>
          <w:shd w:val="clear" w:color="auto" w:fill="FFFFFF"/>
        </w:rPr>
        <w:t> </w:t>
      </w:r>
      <w:hyperlink r:id="rId8" w:tooltip="Szelf kontynentalny" w:history="1">
        <w:r w:rsidR="003C348C" w:rsidRPr="00651544">
          <w:rPr>
            <w:rStyle w:val="Hipercze"/>
            <w:rFonts w:ascii="Times New Roman" w:hAnsi="Times New Roman" w:cs="Times New Roman"/>
            <w:color w:val="auto"/>
            <w:sz w:val="28"/>
            <w:szCs w:val="28"/>
            <w:u w:val="none"/>
            <w:shd w:val="clear" w:color="auto" w:fill="FFFFFF"/>
          </w:rPr>
          <w:t>szelfie kontynentalnym</w:t>
        </w:r>
      </w:hyperlink>
      <w:r w:rsidR="003C348C" w:rsidRPr="00651544">
        <w:rPr>
          <w:rStyle w:val="apple-converted-space"/>
          <w:rFonts w:ascii="Times New Roman" w:hAnsi="Times New Roman" w:cs="Times New Roman"/>
          <w:sz w:val="28"/>
          <w:szCs w:val="28"/>
          <w:shd w:val="clear" w:color="auto" w:fill="FFFFFF"/>
        </w:rPr>
        <w:t> </w:t>
      </w:r>
      <w:r w:rsidR="003C348C" w:rsidRPr="00651544">
        <w:rPr>
          <w:rFonts w:ascii="Times New Roman" w:hAnsi="Times New Roman" w:cs="Times New Roman"/>
          <w:sz w:val="28"/>
          <w:szCs w:val="28"/>
          <w:shd w:val="clear" w:color="auto" w:fill="FFFFFF"/>
        </w:rPr>
        <w:t>w</w:t>
      </w:r>
      <w:r w:rsidR="00E14A6D" w:rsidRPr="00651544">
        <w:rPr>
          <w:rFonts w:ascii="Times New Roman" w:hAnsi="Times New Roman" w:cs="Times New Roman"/>
          <w:sz w:val="28"/>
          <w:szCs w:val="28"/>
          <w:shd w:val="clear" w:color="auto" w:fill="FFFFFF"/>
        </w:rPr>
        <w:t xml:space="preserve"> północnej Europie. Do krajów nadbałtyckich, czyli tych </w:t>
      </w:r>
      <w:r w:rsidR="002568EE">
        <w:rPr>
          <w:rFonts w:ascii="Times New Roman" w:hAnsi="Times New Roman" w:cs="Times New Roman"/>
          <w:sz w:val="28"/>
          <w:szCs w:val="28"/>
          <w:shd w:val="clear" w:color="auto" w:fill="FFFFFF"/>
        </w:rPr>
        <w:br/>
      </w:r>
      <w:r w:rsidR="00E14A6D" w:rsidRPr="00651544">
        <w:rPr>
          <w:rFonts w:ascii="Times New Roman" w:hAnsi="Times New Roman" w:cs="Times New Roman"/>
          <w:sz w:val="28"/>
          <w:szCs w:val="28"/>
          <w:shd w:val="clear" w:color="auto" w:fill="FFFFFF"/>
        </w:rPr>
        <w:t>z dostępem do Bałtyku zalicza się Danię, Estonię, Finlandię, Litwę, Łotwę, Niemcy, Polskę, Rosję, oraz Szwecję.</w:t>
      </w:r>
      <w:r w:rsidR="0092125E" w:rsidRPr="00651544">
        <w:rPr>
          <w:rFonts w:ascii="Times New Roman" w:hAnsi="Times New Roman" w:cs="Times New Roman"/>
          <w:sz w:val="28"/>
          <w:szCs w:val="28"/>
          <w:shd w:val="clear" w:color="auto" w:fill="FFFFFF"/>
        </w:rPr>
        <w:t xml:space="preserve"> W naszym morzu z powodu niskiego zasolenia jest niewielka różnorodność gatunków</w:t>
      </w:r>
      <w:r w:rsidR="00651544" w:rsidRPr="00651544">
        <w:rPr>
          <w:rFonts w:ascii="Times New Roman" w:hAnsi="Times New Roman" w:cs="Times New Roman"/>
          <w:sz w:val="28"/>
          <w:szCs w:val="28"/>
          <w:shd w:val="clear" w:color="auto" w:fill="FFFFFF"/>
        </w:rPr>
        <w:t xml:space="preserve">, żyją tu m.in.: foka szara, foka obrączkowana, morświny oraz dorsze, śledzie, płastugi, szproty, makrele, łososie, węgorze, głowaczowate, a także małże, skorupiaki, oraz wieloszczety </w:t>
      </w:r>
      <w:r w:rsidR="002568EE">
        <w:rPr>
          <w:rFonts w:ascii="Times New Roman" w:hAnsi="Times New Roman" w:cs="Times New Roman"/>
          <w:sz w:val="28"/>
          <w:szCs w:val="28"/>
          <w:shd w:val="clear" w:color="auto" w:fill="FFFFFF"/>
        </w:rPr>
        <w:br/>
      </w:r>
      <w:r w:rsidR="00651544" w:rsidRPr="00651544">
        <w:rPr>
          <w:rFonts w:ascii="Times New Roman" w:hAnsi="Times New Roman" w:cs="Times New Roman"/>
          <w:sz w:val="28"/>
          <w:szCs w:val="28"/>
          <w:shd w:val="clear" w:color="auto" w:fill="FFFFFF"/>
        </w:rPr>
        <w:t xml:space="preserve">i jamochłony. Większość zwierząt zamieszkujących nasze morze to imigranci </w:t>
      </w:r>
      <w:r w:rsidR="002568EE">
        <w:rPr>
          <w:rFonts w:ascii="Times New Roman" w:hAnsi="Times New Roman" w:cs="Times New Roman"/>
          <w:sz w:val="28"/>
          <w:szCs w:val="28"/>
          <w:shd w:val="clear" w:color="auto" w:fill="FFFFFF"/>
        </w:rPr>
        <w:br/>
      </w:r>
      <w:r w:rsidR="00651544" w:rsidRPr="00651544">
        <w:rPr>
          <w:rFonts w:ascii="Times New Roman" w:hAnsi="Times New Roman" w:cs="Times New Roman"/>
          <w:sz w:val="28"/>
          <w:szCs w:val="28"/>
          <w:shd w:val="clear" w:color="auto" w:fill="FFFFFF"/>
        </w:rPr>
        <w:t>z innych mórz lub wód słodkich.</w:t>
      </w:r>
      <w:r w:rsidR="00651544">
        <w:rPr>
          <w:rFonts w:ascii="Times New Roman" w:hAnsi="Times New Roman" w:cs="Times New Roman"/>
          <w:sz w:val="28"/>
          <w:szCs w:val="28"/>
          <w:shd w:val="clear" w:color="auto" w:fill="FFFFFF"/>
        </w:rPr>
        <w:t xml:space="preserve"> Jednym z najważniejszych i zarazem najciekawszych gatunków zamieszkującym Bałtyk są foki. Najliczniejszym gatunkiem tego zwierzaka u naszych wybrzeży jest foka szara. Rzadziej pojawia się foka obrączkowana lub pospolita, jednak wszystkie te gatunki są pod ścisłą ochroną</w:t>
      </w:r>
      <w:r w:rsidR="00A76B7F">
        <w:rPr>
          <w:rFonts w:ascii="Times New Roman" w:hAnsi="Times New Roman" w:cs="Times New Roman"/>
          <w:sz w:val="28"/>
          <w:szCs w:val="28"/>
          <w:shd w:val="clear" w:color="auto" w:fill="FFFFFF"/>
        </w:rPr>
        <w:t xml:space="preserve">. Pewnie zastanawiacie się po co to wszystko piszę? Otóż, wszystkie te zwierzęta żyjące w naszym Bałtyku mogą wyginąć. Nie bez przyczyny. Oczywiście jak za wszystko co złe na tym świecie odpowiedzialny jest człowiek, który swoją nieodpowiedzialnością niszczy nasze rodzime morze notorycznie je zanieczyszczając. A żeby dobić mających nadzieję, </w:t>
      </w:r>
      <w:r w:rsidR="002568EE">
        <w:rPr>
          <w:rFonts w:ascii="Times New Roman" w:hAnsi="Times New Roman" w:cs="Times New Roman"/>
          <w:sz w:val="28"/>
          <w:szCs w:val="28"/>
          <w:shd w:val="clear" w:color="auto" w:fill="FFFFFF"/>
        </w:rPr>
        <w:t xml:space="preserve">to należy zaznaczyć, </w:t>
      </w:r>
      <w:r w:rsidR="00A76B7F">
        <w:rPr>
          <w:rFonts w:ascii="Times New Roman" w:hAnsi="Times New Roman" w:cs="Times New Roman"/>
          <w:sz w:val="28"/>
          <w:szCs w:val="28"/>
          <w:shd w:val="clear" w:color="auto" w:fill="FFFFFF"/>
        </w:rPr>
        <w:t xml:space="preserve">że </w:t>
      </w:r>
      <w:r w:rsidR="002568EE">
        <w:rPr>
          <w:rFonts w:ascii="Times New Roman" w:hAnsi="Times New Roman" w:cs="Times New Roman"/>
          <w:sz w:val="28"/>
          <w:szCs w:val="28"/>
          <w:shd w:val="clear" w:color="auto" w:fill="FFFFFF"/>
        </w:rPr>
        <w:t>Polacy również</w:t>
      </w:r>
      <w:r w:rsidR="00A76B7F">
        <w:rPr>
          <w:rFonts w:ascii="Times New Roman" w:hAnsi="Times New Roman" w:cs="Times New Roman"/>
          <w:sz w:val="28"/>
          <w:szCs w:val="28"/>
          <w:shd w:val="clear" w:color="auto" w:fill="FFFFFF"/>
        </w:rPr>
        <w:t xml:space="preserve"> przyczynia</w:t>
      </w:r>
      <w:r w:rsidR="002568EE">
        <w:rPr>
          <w:rFonts w:ascii="Times New Roman" w:hAnsi="Times New Roman" w:cs="Times New Roman"/>
          <w:sz w:val="28"/>
          <w:szCs w:val="28"/>
          <w:shd w:val="clear" w:color="auto" w:fill="FFFFFF"/>
        </w:rPr>
        <w:t>ją się</w:t>
      </w:r>
      <w:r w:rsidR="007B6CFF">
        <w:rPr>
          <w:rFonts w:ascii="Times New Roman" w:hAnsi="Times New Roman" w:cs="Times New Roman"/>
          <w:sz w:val="28"/>
          <w:szCs w:val="28"/>
          <w:shd w:val="clear" w:color="auto" w:fill="FFFFFF"/>
        </w:rPr>
        <w:t xml:space="preserve"> </w:t>
      </w:r>
      <w:r w:rsidR="002568EE">
        <w:rPr>
          <w:rFonts w:ascii="Times New Roman" w:hAnsi="Times New Roman" w:cs="Times New Roman"/>
          <w:sz w:val="28"/>
          <w:szCs w:val="28"/>
          <w:shd w:val="clear" w:color="auto" w:fill="FFFFFF"/>
        </w:rPr>
        <w:t xml:space="preserve"> do tego procederu</w:t>
      </w:r>
      <w:r w:rsidR="007B6CFF">
        <w:rPr>
          <w:rFonts w:ascii="Times New Roman" w:hAnsi="Times New Roman" w:cs="Times New Roman"/>
          <w:sz w:val="28"/>
          <w:szCs w:val="28"/>
          <w:shd w:val="clear" w:color="auto" w:fill="FFFFFF"/>
        </w:rPr>
        <w:t>,</w:t>
      </w:r>
      <w:r w:rsidR="002568EE">
        <w:rPr>
          <w:rFonts w:ascii="Times New Roman" w:hAnsi="Times New Roman" w:cs="Times New Roman"/>
          <w:sz w:val="28"/>
          <w:szCs w:val="28"/>
          <w:shd w:val="clear" w:color="auto" w:fill="FFFFFF"/>
        </w:rPr>
        <w:t xml:space="preserve"> Polska przoduje w nim</w:t>
      </w:r>
      <w:r w:rsidR="00A76B7F">
        <w:rPr>
          <w:rFonts w:ascii="Times New Roman" w:hAnsi="Times New Roman" w:cs="Times New Roman"/>
          <w:sz w:val="28"/>
          <w:szCs w:val="28"/>
          <w:shd w:val="clear" w:color="auto" w:fill="FFFFFF"/>
        </w:rPr>
        <w:t xml:space="preserve">. Przez np. spuszczanie ścieków w rzekach, jako zwykli ludzie bardzo zanieczyszczamy morze, a co dopiero różnego rodzaju fabryki, zakłady wydobywcze surowców naturalnych, a także rolnicy. Każdy z wymienionych ma swój niechlubny udział w niszczeniu warunków życia w Bałtyku. Fabryki wylewają do rzek ścieki i szkodliwe chemikalia, które spływają potem </w:t>
      </w:r>
      <w:r w:rsidR="007B6CFF">
        <w:rPr>
          <w:rFonts w:ascii="Times New Roman" w:hAnsi="Times New Roman" w:cs="Times New Roman"/>
          <w:sz w:val="28"/>
          <w:szCs w:val="28"/>
          <w:shd w:val="clear" w:color="auto" w:fill="FFFFFF"/>
        </w:rPr>
        <w:br/>
      </w:r>
      <w:r w:rsidR="00A76B7F">
        <w:rPr>
          <w:rFonts w:ascii="Times New Roman" w:hAnsi="Times New Roman" w:cs="Times New Roman"/>
          <w:sz w:val="28"/>
          <w:szCs w:val="28"/>
          <w:shd w:val="clear" w:color="auto" w:fill="FFFFFF"/>
        </w:rPr>
        <w:t xml:space="preserve">do morza. </w:t>
      </w:r>
      <w:r w:rsidR="00F25270">
        <w:rPr>
          <w:rFonts w:ascii="Times New Roman" w:hAnsi="Times New Roman" w:cs="Times New Roman"/>
          <w:sz w:val="28"/>
          <w:szCs w:val="28"/>
          <w:shd w:val="clear" w:color="auto" w:fill="FFFFFF"/>
        </w:rPr>
        <w:t xml:space="preserve">Ropa działa niezwykle źle na stan morza, a wszędzie jest pełno produktów ropopochodnych, które w trakcie lub po eksploatacji niszczą nasze rodzime morze. </w:t>
      </w:r>
    </w:p>
    <w:p w:rsidR="007B6CFF" w:rsidRDefault="00F25270" w:rsidP="007B6CFF">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W ostatnich czasach bardzo popularnym zagrożeniem </w:t>
      </w:r>
      <w:r w:rsidR="007B6CFF">
        <w:rPr>
          <w:rFonts w:ascii="Times New Roman" w:hAnsi="Times New Roman" w:cs="Times New Roman"/>
          <w:sz w:val="28"/>
          <w:szCs w:val="28"/>
          <w:shd w:val="clear" w:color="auto" w:fill="FFFFFF"/>
        </w:rPr>
        <w:t xml:space="preserve">dla mórz </w:t>
      </w:r>
      <w:r>
        <w:rPr>
          <w:rFonts w:ascii="Times New Roman" w:hAnsi="Times New Roman" w:cs="Times New Roman"/>
          <w:sz w:val="28"/>
          <w:szCs w:val="28"/>
          <w:shd w:val="clear" w:color="auto" w:fill="FFFFFF"/>
        </w:rPr>
        <w:t xml:space="preserve">stały się odpady radioaktywne z elektrowni atomowych. Najlepszym przykładem jest Fukushima, o której niedawno było tak głośno. Zalegające w uszkodzonej elektrowni odpady radioaktywne mają katastrofalny wpływ na środowisko. Podsumowując, </w:t>
      </w:r>
      <w:r w:rsidR="007B6C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najwyższa pora pomyśleć nad swoim postępowaniem i zacząć </w:t>
      </w:r>
      <w:r>
        <w:rPr>
          <w:rFonts w:ascii="Times New Roman" w:hAnsi="Times New Roman" w:cs="Times New Roman"/>
          <w:sz w:val="28"/>
          <w:szCs w:val="28"/>
          <w:shd w:val="clear" w:color="auto" w:fill="FFFFFF"/>
        </w:rPr>
        <w:lastRenderedPageBreak/>
        <w:t>jakoś przeciwdziałać zanieczyszczaniu Bałtyku, a wtedy może populacja fok ponownie się powiększy, morze będzie czyste i znowu</w:t>
      </w:r>
      <w:r w:rsidR="007B6C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jak kiedyś będzie można z przyjemnością nad nie przyjechać</w:t>
      </w:r>
      <w:r w:rsidR="007B6CF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by zaznać trochę przyjemności</w:t>
      </w:r>
      <w:r w:rsidR="007B6CFF">
        <w:rPr>
          <w:rFonts w:ascii="Times New Roman" w:hAnsi="Times New Roman" w:cs="Times New Roman"/>
          <w:sz w:val="28"/>
          <w:szCs w:val="28"/>
          <w:shd w:val="clear" w:color="auto" w:fill="FFFFFF"/>
        </w:rPr>
        <w:br/>
      </w:r>
      <w:r w:rsidR="00177173">
        <w:rPr>
          <w:rFonts w:ascii="Times New Roman" w:hAnsi="Times New Roman" w:cs="Times New Roman"/>
          <w:sz w:val="28"/>
          <w:szCs w:val="28"/>
          <w:shd w:val="clear" w:color="auto" w:fill="FFFFFF"/>
        </w:rPr>
        <w:t xml:space="preserve">z plażowania w Polsce. </w:t>
      </w:r>
    </w:p>
    <w:p w:rsidR="00177173" w:rsidRDefault="00177173" w:rsidP="007B6CFF">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Najpros</w:t>
      </w:r>
      <w:r w:rsidR="00F25270">
        <w:rPr>
          <w:rFonts w:ascii="Times New Roman" w:hAnsi="Times New Roman" w:cs="Times New Roman"/>
          <w:sz w:val="28"/>
          <w:szCs w:val="28"/>
          <w:shd w:val="clear" w:color="auto" w:fill="FFFFFF"/>
        </w:rPr>
        <w:t xml:space="preserve">tsze sposoby </w:t>
      </w:r>
      <w:r>
        <w:rPr>
          <w:rFonts w:ascii="Times New Roman" w:hAnsi="Times New Roman" w:cs="Times New Roman"/>
          <w:sz w:val="28"/>
          <w:szCs w:val="28"/>
          <w:shd w:val="clear" w:color="auto" w:fill="FFFFFF"/>
        </w:rPr>
        <w:t xml:space="preserve">oczyszczania Bałtyku to: </w:t>
      </w:r>
    </w:p>
    <w:p w:rsidR="00177173" w:rsidRDefault="00177173" w:rsidP="007B6CF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7B6C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budowanie oczyszczalni ścieków, </w:t>
      </w:r>
    </w:p>
    <w:p w:rsidR="00614CEE" w:rsidRDefault="00177173" w:rsidP="007B6CF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sidR="007B6C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zakładanie filtrów przemysłowych zmniejszających emisję szkodliwych pyłów i gazów,</w:t>
      </w:r>
    </w:p>
    <w:p w:rsidR="00177173" w:rsidRDefault="00177173" w:rsidP="007B6CF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7B6C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zmniejszenie użytkowania </w:t>
      </w:r>
      <w:r w:rsidR="007B6CFF">
        <w:rPr>
          <w:rFonts w:ascii="Times New Roman" w:hAnsi="Times New Roman" w:cs="Times New Roman"/>
          <w:sz w:val="28"/>
          <w:szCs w:val="28"/>
          <w:shd w:val="clear" w:color="auto" w:fill="FFFFFF"/>
        </w:rPr>
        <w:t>nawozów sztucznych w rolnictwie,</w:t>
      </w:r>
    </w:p>
    <w:p w:rsidR="00177173" w:rsidRDefault="00177173" w:rsidP="007B6CF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w:t>
      </w:r>
      <w:r w:rsidR="007B6C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wykorzystywanie surowców wtórnych.</w:t>
      </w:r>
    </w:p>
    <w:p w:rsidR="00177173" w:rsidRDefault="00177173" w:rsidP="0065154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Jednak, co my możemy zrobić w tym temacie? Otóż możemy i to wcale nie tak mało. Pozornie małe czynności mają ogromny wpływ na stan morza. Możemy oszczędzać wodę, energie elektryczną, korzystać z surowców wtórnych, a także je zbierać. Tylko tyle zaangażowania z naszej strony rodzi ogromne korzyści dla ochrony morza bałtyckiego i środowiska, które nas otacza.</w:t>
      </w:r>
    </w:p>
    <w:p w:rsidR="00D07303" w:rsidRDefault="00D07303" w:rsidP="00D07303">
      <w:pPr>
        <w:jc w:val="center"/>
        <w:rPr>
          <w:noProof/>
          <w:lang w:eastAsia="pl-PL"/>
        </w:rPr>
      </w:pPr>
    </w:p>
    <w:p w:rsidR="00D07303" w:rsidRDefault="00D07303" w:rsidP="00D07303">
      <w:pPr>
        <w:jc w:val="center"/>
        <w:rPr>
          <w:noProof/>
          <w:lang w:eastAsia="pl-PL"/>
        </w:rPr>
      </w:pPr>
    </w:p>
    <w:p w:rsidR="00177173" w:rsidRDefault="00D07303" w:rsidP="00D07303">
      <w:pPr>
        <w:jc w:val="center"/>
        <w:rPr>
          <w:rFonts w:ascii="Times New Roman" w:hAnsi="Times New Roman" w:cs="Times New Roman"/>
          <w:sz w:val="28"/>
          <w:szCs w:val="28"/>
          <w:shd w:val="clear" w:color="auto" w:fill="FFFFFF"/>
        </w:rPr>
      </w:pPr>
      <w:r>
        <w:rPr>
          <w:noProof/>
          <w:lang w:eastAsia="pl-PL"/>
        </w:rPr>
        <w:drawing>
          <wp:inline distT="0" distB="0" distL="0" distR="0">
            <wp:extent cx="4562475" cy="3421856"/>
            <wp:effectExtent l="19050" t="0" r="9525" b="0"/>
            <wp:docPr id="2" name="Obraz 1" descr="http://pl.static.z-dn.net/files/d65/5d96e2e8aa1175bb94e0f6e7f6efa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static.z-dn.net/files/d65/5d96e2e8aa1175bb94e0f6e7f6efa765.jpg"/>
                    <pic:cNvPicPr>
                      <a:picLocks noChangeAspect="1" noChangeArrowheads="1"/>
                    </pic:cNvPicPr>
                  </pic:nvPicPr>
                  <pic:blipFill>
                    <a:blip r:embed="rId9" cstate="print"/>
                    <a:srcRect/>
                    <a:stretch>
                      <a:fillRect/>
                    </a:stretch>
                  </pic:blipFill>
                  <pic:spPr bwMode="auto">
                    <a:xfrm>
                      <a:off x="0" y="0"/>
                      <a:ext cx="4562475" cy="3421856"/>
                    </a:xfrm>
                    <a:prstGeom prst="rect">
                      <a:avLst/>
                    </a:prstGeom>
                    <a:noFill/>
                    <a:ln w="9525">
                      <a:noFill/>
                      <a:miter lim="800000"/>
                      <a:headEnd/>
                      <a:tailEnd/>
                    </a:ln>
                  </pic:spPr>
                </pic:pic>
              </a:graphicData>
            </a:graphic>
          </wp:inline>
        </w:drawing>
      </w:r>
    </w:p>
    <w:p w:rsidR="00D07303" w:rsidRDefault="00D07303" w:rsidP="00D07303">
      <w:pPr>
        <w:rPr>
          <w:rFonts w:ascii="Times New Roman" w:hAnsi="Times New Roman" w:cs="Times New Roman"/>
          <w:b/>
          <w:i/>
          <w:color w:val="4F6228" w:themeColor="accent3" w:themeShade="80"/>
          <w:sz w:val="72"/>
          <w:szCs w:val="72"/>
          <w:u w:val="single"/>
          <w:shd w:val="clear" w:color="auto" w:fill="FFFFFF"/>
        </w:rPr>
      </w:pPr>
    </w:p>
    <w:p w:rsidR="00177173" w:rsidRDefault="00177173" w:rsidP="00D07303">
      <w:pPr>
        <w:jc w:val="center"/>
        <w:rPr>
          <w:rFonts w:ascii="Times New Roman" w:hAnsi="Times New Roman" w:cs="Times New Roman"/>
          <w:b/>
          <w:i/>
          <w:color w:val="4F6228" w:themeColor="accent3" w:themeShade="80"/>
          <w:sz w:val="72"/>
          <w:szCs w:val="72"/>
          <w:u w:val="single"/>
          <w:shd w:val="clear" w:color="auto" w:fill="FFFFFF"/>
        </w:rPr>
      </w:pPr>
      <w:r w:rsidRPr="00177173">
        <w:rPr>
          <w:rFonts w:ascii="Times New Roman" w:hAnsi="Times New Roman" w:cs="Times New Roman"/>
          <w:b/>
          <w:i/>
          <w:color w:val="4F6228" w:themeColor="accent3" w:themeShade="80"/>
          <w:sz w:val="72"/>
          <w:szCs w:val="72"/>
          <w:u w:val="single"/>
          <w:shd w:val="clear" w:color="auto" w:fill="FFFFFF"/>
        </w:rPr>
        <w:lastRenderedPageBreak/>
        <w:t>Zagrożenia Bałtyku</w:t>
      </w:r>
    </w:p>
    <w:p w:rsidR="00B17770" w:rsidRDefault="00B17770" w:rsidP="00B1777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Jak wyżej wspomniałem, na nasze morze Bałtyckie czeka wiele zagrożeń, które powodują nieodwracalne skutki w jego ekosystemie. Żeby uzmysłowić wam jak duże są to zagrożenia, poniżej przedstawię kilka z nich:</w:t>
      </w:r>
    </w:p>
    <w:p w:rsidR="00D07303" w:rsidRDefault="00D07303" w:rsidP="00B17770">
      <w:pPr>
        <w:jc w:val="both"/>
        <w:rPr>
          <w:rFonts w:ascii="Times New Roman" w:hAnsi="Times New Roman" w:cs="Times New Roman"/>
          <w:b/>
          <w:i/>
          <w:sz w:val="28"/>
          <w:szCs w:val="28"/>
          <w:shd w:val="clear" w:color="auto" w:fill="FFFFFF"/>
        </w:rPr>
      </w:pPr>
    </w:p>
    <w:p w:rsidR="00B17770" w:rsidRDefault="00B17770" w:rsidP="00B17770">
      <w:pPr>
        <w:jc w:val="both"/>
        <w:rPr>
          <w:rFonts w:ascii="Times New Roman" w:hAnsi="Times New Roman" w:cs="Times New Roman"/>
          <w:sz w:val="28"/>
          <w:szCs w:val="28"/>
          <w:shd w:val="clear" w:color="auto" w:fill="FFFFFF"/>
        </w:rPr>
      </w:pPr>
      <w:r w:rsidRPr="003326BC">
        <w:rPr>
          <w:rFonts w:ascii="Times New Roman" w:hAnsi="Times New Roman" w:cs="Times New Roman"/>
          <w:b/>
          <w:i/>
          <w:sz w:val="32"/>
          <w:szCs w:val="32"/>
          <w:shd w:val="clear" w:color="auto" w:fill="FFFFFF"/>
        </w:rPr>
        <w:t>1.Odpady komunalne</w:t>
      </w:r>
      <w:r>
        <w:rPr>
          <w:rFonts w:ascii="Times New Roman" w:hAnsi="Times New Roman" w:cs="Times New Roman"/>
          <w:sz w:val="28"/>
          <w:szCs w:val="28"/>
          <w:shd w:val="clear" w:color="auto" w:fill="FFFFFF"/>
        </w:rPr>
        <w:t xml:space="preserve">- wyjątkowo paskudna forma zanieczyszczania rzek, </w:t>
      </w:r>
      <w:r w:rsidR="007B6CFF">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a</w:t>
      </w:r>
      <w:r w:rsidR="003326BC">
        <w:rPr>
          <w:rFonts w:ascii="Times New Roman" w:hAnsi="Times New Roman" w:cs="Times New Roman"/>
          <w:sz w:val="28"/>
          <w:szCs w:val="28"/>
          <w:shd w:val="clear" w:color="auto" w:fill="FFFFFF"/>
        </w:rPr>
        <w:t xml:space="preserve"> co</w:t>
      </w:r>
      <w:r>
        <w:rPr>
          <w:rFonts w:ascii="Times New Roman" w:hAnsi="Times New Roman" w:cs="Times New Roman"/>
          <w:sz w:val="28"/>
          <w:szCs w:val="28"/>
          <w:shd w:val="clear" w:color="auto" w:fill="FFFFFF"/>
        </w:rPr>
        <w:t xml:space="preserve"> za tym idzie morza. Produkowane są wszędzie i przez każdego. </w:t>
      </w:r>
      <w:r w:rsidR="007B6CFF">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Są to śmieci i ścieki, ale to głównie na tych drugich się skupimy, gdyż to one powodują największe szkody dla morza. Ścieki to bardzo powszechna rzecz</w:t>
      </w:r>
      <w:r w:rsidR="007B6CFF">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i w naszym kraju jeszcze nie do końca niektórzy sobie z nią radzą, w związku</w:t>
      </w:r>
      <w:r w:rsidR="007B6CFF">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z czym najprostszym sposobem</w:t>
      </w:r>
      <w:r w:rsidR="00D07303">
        <w:rPr>
          <w:rFonts w:ascii="Times New Roman" w:hAnsi="Times New Roman" w:cs="Times New Roman"/>
          <w:sz w:val="28"/>
          <w:szCs w:val="28"/>
          <w:shd w:val="clear" w:color="auto" w:fill="FFFFFF"/>
        </w:rPr>
        <w:t xml:space="preserve"> na pozbycie się problemu</w:t>
      </w:r>
      <w:r>
        <w:rPr>
          <w:rFonts w:ascii="Times New Roman" w:hAnsi="Times New Roman" w:cs="Times New Roman"/>
          <w:sz w:val="28"/>
          <w:szCs w:val="28"/>
          <w:shd w:val="clear" w:color="auto" w:fill="FFFFFF"/>
        </w:rPr>
        <w:t xml:space="preserve"> jest </w:t>
      </w:r>
      <w:r w:rsidR="00D07303">
        <w:rPr>
          <w:rFonts w:ascii="Times New Roman" w:hAnsi="Times New Roman" w:cs="Times New Roman"/>
          <w:sz w:val="28"/>
          <w:szCs w:val="28"/>
          <w:shd w:val="clear" w:color="auto" w:fill="FFFFFF"/>
        </w:rPr>
        <w:t xml:space="preserve">spuszenie ich </w:t>
      </w:r>
      <w:r w:rsidR="007B6CFF">
        <w:rPr>
          <w:rFonts w:ascii="Times New Roman" w:hAnsi="Times New Roman" w:cs="Times New Roman"/>
          <w:sz w:val="28"/>
          <w:szCs w:val="28"/>
          <w:shd w:val="clear" w:color="auto" w:fill="FFFFFF"/>
        </w:rPr>
        <w:br/>
      </w:r>
      <w:r w:rsidR="00D07303">
        <w:rPr>
          <w:rFonts w:ascii="Times New Roman" w:hAnsi="Times New Roman" w:cs="Times New Roman"/>
          <w:sz w:val="28"/>
          <w:szCs w:val="28"/>
          <w:shd w:val="clear" w:color="auto" w:fill="FFFFFF"/>
        </w:rPr>
        <w:t>do rzeki lub na pole. W naszym kraju kanalizacja nie jest jeszcze tak powszechną rzeczą jak mogło by się wydawać i na wielu wsiach i mniejszych miastach w naszym kraju systemy odprowadzania ścieków jeszcze nie istnieją.</w:t>
      </w:r>
      <w:r>
        <w:rPr>
          <w:rFonts w:ascii="Times New Roman" w:hAnsi="Times New Roman" w:cs="Times New Roman"/>
          <w:sz w:val="28"/>
          <w:szCs w:val="28"/>
          <w:shd w:val="clear" w:color="auto" w:fill="FFFFFF"/>
        </w:rPr>
        <w:t xml:space="preserve"> </w:t>
      </w:r>
      <w:r w:rsidR="00D07303">
        <w:rPr>
          <w:rFonts w:ascii="Times New Roman" w:hAnsi="Times New Roman" w:cs="Times New Roman"/>
          <w:sz w:val="28"/>
          <w:szCs w:val="28"/>
          <w:shd w:val="clear" w:color="auto" w:fill="FFFFFF"/>
        </w:rPr>
        <w:t>Pomimo że, ten system zaczął się prężnie rozwijać nie wszędzie jeszcze dotarł</w:t>
      </w:r>
      <w:r w:rsidR="007B6CFF">
        <w:rPr>
          <w:rFonts w:ascii="Times New Roman" w:hAnsi="Times New Roman" w:cs="Times New Roman"/>
          <w:sz w:val="28"/>
          <w:szCs w:val="28"/>
          <w:shd w:val="clear" w:color="auto" w:fill="FFFFFF"/>
        </w:rPr>
        <w:br/>
      </w:r>
      <w:r w:rsidR="00D07303">
        <w:rPr>
          <w:rFonts w:ascii="Times New Roman" w:hAnsi="Times New Roman" w:cs="Times New Roman"/>
          <w:sz w:val="28"/>
          <w:szCs w:val="28"/>
          <w:shd w:val="clear" w:color="auto" w:fill="FFFFFF"/>
        </w:rPr>
        <w:t xml:space="preserve">i to z tych miejsc bierze się najwięcej ścieków zatruwających wodę. </w:t>
      </w:r>
    </w:p>
    <w:p w:rsidR="00D07303" w:rsidRDefault="00D07303" w:rsidP="00B1777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Wniosek: W naszym kraju trzeba rozbudowywać sieć kanalizacyjną </w:t>
      </w:r>
      <w:r w:rsidR="007B6CFF">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oraz budować oczyszczalnie ścieków.</w:t>
      </w:r>
    </w:p>
    <w:p w:rsidR="00D07303" w:rsidRDefault="00D07303" w:rsidP="00D07303">
      <w:pPr>
        <w:jc w:val="center"/>
        <w:rPr>
          <w:rFonts w:ascii="Times New Roman" w:hAnsi="Times New Roman" w:cs="Times New Roman"/>
          <w:sz w:val="28"/>
          <w:szCs w:val="28"/>
          <w:shd w:val="clear" w:color="auto" w:fill="FFFFFF"/>
        </w:rPr>
      </w:pPr>
      <w:r>
        <w:rPr>
          <w:noProof/>
          <w:lang w:eastAsia="pl-PL"/>
        </w:rPr>
        <w:drawing>
          <wp:inline distT="0" distB="0" distL="0" distR="0">
            <wp:extent cx="4687038" cy="3347884"/>
            <wp:effectExtent l="19050" t="0" r="0" b="0"/>
            <wp:docPr id="4" name="Obraz 4" descr="http://inzynieria.com/uploads/images/orginal/xtafkbbahatggiiwfkipqlnoamakccsjussijyytlavxxghkxambxqhfxy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zynieria.com/uploads/images/orginal/xtafkbbahatggiiwfkipqlnoamakccsjussijyytlavxxghkxambxqhfxykw.jpg"/>
                    <pic:cNvPicPr>
                      <a:picLocks noChangeAspect="1" noChangeArrowheads="1"/>
                    </pic:cNvPicPr>
                  </pic:nvPicPr>
                  <pic:blipFill>
                    <a:blip r:embed="rId10" cstate="print"/>
                    <a:srcRect/>
                    <a:stretch>
                      <a:fillRect/>
                    </a:stretch>
                  </pic:blipFill>
                  <pic:spPr bwMode="auto">
                    <a:xfrm>
                      <a:off x="0" y="0"/>
                      <a:ext cx="4684956" cy="3346397"/>
                    </a:xfrm>
                    <a:prstGeom prst="rect">
                      <a:avLst/>
                    </a:prstGeom>
                    <a:noFill/>
                    <a:ln w="9525">
                      <a:noFill/>
                      <a:miter lim="800000"/>
                      <a:headEnd/>
                      <a:tailEnd/>
                    </a:ln>
                  </pic:spPr>
                </pic:pic>
              </a:graphicData>
            </a:graphic>
          </wp:inline>
        </w:drawing>
      </w:r>
    </w:p>
    <w:p w:rsidR="00D07303" w:rsidRDefault="003326BC" w:rsidP="003326BC">
      <w:pPr>
        <w:jc w:val="both"/>
        <w:rPr>
          <w:rFonts w:ascii="Times New Roman" w:hAnsi="Times New Roman" w:cs="Times New Roman"/>
          <w:sz w:val="28"/>
          <w:szCs w:val="28"/>
          <w:shd w:val="clear" w:color="auto" w:fill="FFFFFF"/>
        </w:rPr>
      </w:pPr>
      <w:r w:rsidRPr="003326BC">
        <w:rPr>
          <w:rFonts w:ascii="Times New Roman" w:hAnsi="Times New Roman" w:cs="Times New Roman"/>
          <w:b/>
          <w:i/>
          <w:sz w:val="32"/>
          <w:szCs w:val="32"/>
          <w:shd w:val="clear" w:color="auto" w:fill="FFFFFF"/>
        </w:rPr>
        <w:lastRenderedPageBreak/>
        <w:t>2.Zaniec</w:t>
      </w:r>
      <w:r>
        <w:rPr>
          <w:rFonts w:ascii="Times New Roman" w:hAnsi="Times New Roman" w:cs="Times New Roman"/>
          <w:b/>
          <w:i/>
          <w:sz w:val="32"/>
          <w:szCs w:val="32"/>
          <w:shd w:val="clear" w:color="auto" w:fill="FFFFFF"/>
        </w:rPr>
        <w:t>zyszczenia przemysłowe</w:t>
      </w:r>
      <w:r>
        <w:rPr>
          <w:rFonts w:ascii="Times New Roman" w:hAnsi="Times New Roman" w:cs="Times New Roman"/>
          <w:sz w:val="28"/>
          <w:szCs w:val="28"/>
          <w:shd w:val="clear" w:color="auto" w:fill="FFFFFF"/>
        </w:rPr>
        <w:t xml:space="preserve">- w obecnych czasach coraz bardziej powszechny powód zanieczyszczeń mórz i rzek. Ośrodki przemysłowe działające na szeroką skalę produkują ogromne ilości zanieczyszczeń wody </w:t>
      </w:r>
      <w:r w:rsidR="007B6CFF">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i powietrza</w:t>
      </w:r>
      <w:r w:rsidR="00657486">
        <w:rPr>
          <w:rFonts w:ascii="Times New Roman" w:hAnsi="Times New Roman" w:cs="Times New Roman"/>
          <w:sz w:val="28"/>
          <w:szCs w:val="28"/>
          <w:shd w:val="clear" w:color="auto" w:fill="FFFFFF"/>
        </w:rPr>
        <w:t xml:space="preserve">. Szkodliwe chemikalia używane do produkcji różnych rzeczy, </w:t>
      </w:r>
      <w:r w:rsidR="007B6CFF">
        <w:rPr>
          <w:rFonts w:ascii="Times New Roman" w:hAnsi="Times New Roman" w:cs="Times New Roman"/>
          <w:sz w:val="28"/>
          <w:szCs w:val="28"/>
          <w:shd w:val="clear" w:color="auto" w:fill="FFFFFF"/>
        </w:rPr>
        <w:br/>
      </w:r>
      <w:r w:rsidR="00657486">
        <w:rPr>
          <w:rFonts w:ascii="Times New Roman" w:hAnsi="Times New Roman" w:cs="Times New Roman"/>
          <w:sz w:val="28"/>
          <w:szCs w:val="28"/>
          <w:shd w:val="clear" w:color="auto" w:fill="FFFFFF"/>
        </w:rPr>
        <w:t xml:space="preserve">są potem spuszczane do rzek lub gdzie indziej, wyrządzając szkody środowisku. Co prawda teraz zostało wprowadzonych wiele restrykcji dotyczących takich procederów, jednak to znacznie za mało, ponieważ niekontrolowane przedsiębiorstwa, tnąc koszty uciekają się do najgorszych </w:t>
      </w:r>
      <w:r w:rsidR="007B6CFF">
        <w:rPr>
          <w:rFonts w:ascii="Times New Roman" w:hAnsi="Times New Roman" w:cs="Times New Roman"/>
          <w:sz w:val="28"/>
          <w:szCs w:val="28"/>
          <w:shd w:val="clear" w:color="auto" w:fill="FFFFFF"/>
        </w:rPr>
        <w:t>działań</w:t>
      </w:r>
      <w:r w:rsidR="00745313">
        <w:rPr>
          <w:rFonts w:ascii="Times New Roman" w:hAnsi="Times New Roman" w:cs="Times New Roman"/>
          <w:sz w:val="28"/>
          <w:szCs w:val="28"/>
          <w:shd w:val="clear" w:color="auto" w:fill="FFFFFF"/>
        </w:rPr>
        <w:t>. Gdy zostanie to wykryte ponoszą oni karę (najczęściej pieniężną), ale jeśli nikt się o tym nie dowie to nie ma sprawy.</w:t>
      </w:r>
    </w:p>
    <w:p w:rsidR="00745313" w:rsidRDefault="00745313" w:rsidP="003326B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Wniosek: Trzeba kontrolować fabryki i inne przedsiębiorstwa. Być może w ten sposób budżet naszego państwa zyska wi</w:t>
      </w:r>
      <w:r w:rsidR="00A50309">
        <w:rPr>
          <w:rFonts w:ascii="Times New Roman" w:hAnsi="Times New Roman" w:cs="Times New Roman"/>
          <w:sz w:val="28"/>
          <w:szCs w:val="28"/>
          <w:shd w:val="clear" w:color="auto" w:fill="FFFFFF"/>
        </w:rPr>
        <w:t xml:space="preserve">ęcej przychodów niż z </w:t>
      </w:r>
      <w:proofErr w:type="spellStart"/>
      <w:r w:rsidR="00A50309">
        <w:rPr>
          <w:rFonts w:ascii="Times New Roman" w:hAnsi="Times New Roman" w:cs="Times New Roman"/>
          <w:sz w:val="28"/>
          <w:szCs w:val="28"/>
          <w:shd w:val="clear" w:color="auto" w:fill="FFFFFF"/>
        </w:rPr>
        <w:t>fotoradarów</w:t>
      </w:r>
      <w:proofErr w:type="spellEnd"/>
      <w:r>
        <w:rPr>
          <w:rFonts w:ascii="Times New Roman" w:hAnsi="Times New Roman" w:cs="Times New Roman"/>
          <w:sz w:val="28"/>
          <w:szCs w:val="28"/>
          <w:shd w:val="clear" w:color="auto" w:fill="FFFFFF"/>
        </w:rPr>
        <w:t>.</w:t>
      </w:r>
    </w:p>
    <w:p w:rsidR="00745313" w:rsidRDefault="00745313" w:rsidP="00745313">
      <w:pPr>
        <w:jc w:val="center"/>
        <w:rPr>
          <w:noProof/>
          <w:lang w:eastAsia="pl-PL"/>
        </w:rPr>
      </w:pPr>
    </w:p>
    <w:p w:rsidR="00745313" w:rsidRPr="003326BC" w:rsidRDefault="00745313" w:rsidP="00745313">
      <w:pPr>
        <w:jc w:val="center"/>
        <w:rPr>
          <w:rFonts w:ascii="Times New Roman" w:hAnsi="Times New Roman" w:cs="Times New Roman"/>
          <w:sz w:val="28"/>
          <w:szCs w:val="28"/>
          <w:shd w:val="clear" w:color="auto" w:fill="FFFFFF"/>
        </w:rPr>
      </w:pPr>
      <w:r>
        <w:rPr>
          <w:noProof/>
          <w:lang w:eastAsia="pl-PL"/>
        </w:rPr>
        <w:drawing>
          <wp:inline distT="0" distB="0" distL="0" distR="0">
            <wp:extent cx="3369158" cy="2524125"/>
            <wp:effectExtent l="19050" t="0" r="2692" b="0"/>
            <wp:docPr id="7" name="Obraz 7" descr="http://www.ietu.katowice.pl/klodnica/images/Galeria/3/syf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etu.katowice.pl/klodnica/images/Galeria/3/syf_m.jpg"/>
                    <pic:cNvPicPr>
                      <a:picLocks noChangeAspect="1" noChangeArrowheads="1"/>
                    </pic:cNvPicPr>
                  </pic:nvPicPr>
                  <pic:blipFill>
                    <a:blip r:embed="rId11" cstate="print"/>
                    <a:srcRect/>
                    <a:stretch>
                      <a:fillRect/>
                    </a:stretch>
                  </pic:blipFill>
                  <pic:spPr bwMode="auto">
                    <a:xfrm>
                      <a:off x="0" y="0"/>
                      <a:ext cx="3369158" cy="2524125"/>
                    </a:xfrm>
                    <a:prstGeom prst="rect">
                      <a:avLst/>
                    </a:prstGeom>
                    <a:noFill/>
                    <a:ln w="9525">
                      <a:noFill/>
                      <a:miter lim="800000"/>
                      <a:headEnd/>
                      <a:tailEnd/>
                    </a:ln>
                  </pic:spPr>
                </pic:pic>
              </a:graphicData>
            </a:graphic>
          </wp:inline>
        </w:drawing>
      </w:r>
    </w:p>
    <w:p w:rsidR="00D07303" w:rsidRPr="00B17770" w:rsidRDefault="00D07303" w:rsidP="00D07303">
      <w:pPr>
        <w:jc w:val="center"/>
        <w:rPr>
          <w:rFonts w:ascii="Times New Roman" w:hAnsi="Times New Roman" w:cs="Times New Roman"/>
          <w:sz w:val="28"/>
          <w:szCs w:val="28"/>
          <w:shd w:val="clear" w:color="auto" w:fill="FFFFFF"/>
        </w:rPr>
      </w:pPr>
    </w:p>
    <w:p w:rsidR="00177173" w:rsidRDefault="00236BF7" w:rsidP="00651544">
      <w:pPr>
        <w:jc w:val="both"/>
        <w:rPr>
          <w:rFonts w:ascii="Times New Roman" w:hAnsi="Times New Roman" w:cs="Times New Roman"/>
          <w:sz w:val="28"/>
          <w:szCs w:val="28"/>
        </w:rPr>
      </w:pPr>
      <w:r w:rsidRPr="00236BF7">
        <w:rPr>
          <w:rFonts w:ascii="Times New Roman" w:hAnsi="Times New Roman" w:cs="Times New Roman"/>
          <w:b/>
          <w:i/>
          <w:sz w:val="32"/>
          <w:szCs w:val="32"/>
        </w:rPr>
        <w:t>3.Rolnictwo (sztuczne nawozy)</w:t>
      </w:r>
      <w:r>
        <w:rPr>
          <w:rFonts w:ascii="Times New Roman" w:hAnsi="Times New Roman" w:cs="Times New Roman"/>
          <w:sz w:val="28"/>
          <w:szCs w:val="28"/>
        </w:rPr>
        <w:t>- coraz popularniejszy sposób zyskiwania lepszych upraw to nawozy sztuczne. Zamiast korzystać z dobrodziejstw matki natury, czyli starego dobrego obornika, wielu rolników ucieka się do stosowania mieszanek chemicznych, które rzekomo zwiększają efektywność uprawy ziemi. Być może pomaga w sensie ekonomicznym, ale za to jak bardzo szkodzi środowisku. Te nawozy zatruwają ziemię, rzeki, a następnie morze przez co Bałtyk staje się coraz bardziej opustoszały.</w:t>
      </w:r>
    </w:p>
    <w:p w:rsidR="00236BF7" w:rsidRDefault="00236BF7" w:rsidP="00651544">
      <w:pPr>
        <w:jc w:val="both"/>
        <w:rPr>
          <w:rFonts w:ascii="Times New Roman" w:hAnsi="Times New Roman" w:cs="Times New Roman"/>
          <w:sz w:val="28"/>
          <w:szCs w:val="28"/>
        </w:rPr>
      </w:pPr>
      <w:r>
        <w:rPr>
          <w:rFonts w:ascii="Times New Roman" w:hAnsi="Times New Roman" w:cs="Times New Roman"/>
          <w:sz w:val="28"/>
          <w:szCs w:val="28"/>
        </w:rPr>
        <w:t>Wniosek: Należy wprowadzić zakaz używania nawozów sztucznych</w:t>
      </w:r>
      <w:r w:rsidR="007B6CFF">
        <w:rPr>
          <w:rFonts w:ascii="Times New Roman" w:hAnsi="Times New Roman" w:cs="Times New Roman"/>
          <w:sz w:val="28"/>
          <w:szCs w:val="28"/>
        </w:rPr>
        <w:t xml:space="preserve"> </w:t>
      </w:r>
      <w:r w:rsidR="007B6CFF">
        <w:rPr>
          <w:rFonts w:ascii="Times New Roman" w:hAnsi="Times New Roman" w:cs="Times New Roman"/>
          <w:sz w:val="28"/>
          <w:szCs w:val="28"/>
        </w:rPr>
        <w:br/>
        <w:t>lub ograniczać je</w:t>
      </w:r>
      <w:r>
        <w:rPr>
          <w:rFonts w:ascii="Times New Roman" w:hAnsi="Times New Roman" w:cs="Times New Roman"/>
          <w:sz w:val="28"/>
          <w:szCs w:val="28"/>
        </w:rPr>
        <w:t xml:space="preserve"> i wrócić do naturalnych.</w:t>
      </w:r>
    </w:p>
    <w:p w:rsidR="00236BF7" w:rsidRDefault="00236BF7" w:rsidP="001A080B">
      <w:pPr>
        <w:jc w:val="center"/>
        <w:rPr>
          <w:rFonts w:ascii="Times New Roman" w:hAnsi="Times New Roman" w:cs="Times New Roman"/>
          <w:b/>
          <w:i/>
          <w:color w:val="4F6228" w:themeColor="accent3" w:themeShade="80"/>
          <w:sz w:val="72"/>
          <w:szCs w:val="72"/>
          <w:u w:val="single"/>
        </w:rPr>
      </w:pPr>
      <w:r w:rsidRPr="00236BF7">
        <w:rPr>
          <w:rFonts w:ascii="Times New Roman" w:hAnsi="Times New Roman" w:cs="Times New Roman"/>
          <w:b/>
          <w:i/>
          <w:color w:val="4F6228" w:themeColor="accent3" w:themeShade="80"/>
          <w:sz w:val="72"/>
          <w:szCs w:val="72"/>
          <w:u w:val="single"/>
        </w:rPr>
        <w:lastRenderedPageBreak/>
        <w:t>Quiz Ekologiczny</w:t>
      </w:r>
    </w:p>
    <w:p w:rsidR="00457D42" w:rsidRDefault="00457D42" w:rsidP="00457D42">
      <w:pPr>
        <w:jc w:val="both"/>
        <w:rPr>
          <w:rFonts w:ascii="Times New Roman" w:hAnsi="Times New Roman" w:cs="Times New Roman"/>
          <w:sz w:val="28"/>
          <w:szCs w:val="28"/>
        </w:rPr>
      </w:pPr>
      <w:r w:rsidRPr="00457D42">
        <w:rPr>
          <w:rFonts w:ascii="Times New Roman" w:hAnsi="Times New Roman" w:cs="Times New Roman"/>
          <w:sz w:val="28"/>
          <w:szCs w:val="28"/>
        </w:rPr>
        <w:t xml:space="preserve">Jak w każdym numerze taki </w:t>
      </w:r>
      <w:r>
        <w:rPr>
          <w:rFonts w:ascii="Times New Roman" w:hAnsi="Times New Roman" w:cs="Times New Roman"/>
          <w:sz w:val="28"/>
          <w:szCs w:val="28"/>
        </w:rPr>
        <w:t xml:space="preserve">i w tym, na koniec zrobimy krótki quiz </w:t>
      </w:r>
      <w:r w:rsidR="007B6CFF">
        <w:rPr>
          <w:rFonts w:ascii="Times New Roman" w:hAnsi="Times New Roman" w:cs="Times New Roman"/>
          <w:sz w:val="28"/>
          <w:szCs w:val="28"/>
        </w:rPr>
        <w:br/>
      </w:r>
      <w:r>
        <w:rPr>
          <w:rFonts w:ascii="Times New Roman" w:hAnsi="Times New Roman" w:cs="Times New Roman"/>
          <w:sz w:val="28"/>
          <w:szCs w:val="28"/>
        </w:rPr>
        <w:t>ze znajomości tego numeru. Na tych, którzy poprawnie odpowiedzą na zadane pytania czeka nagroda w postaci kuponiku szczęścia do odebrania u p. Anny Pawelec. Powodzenia!</w:t>
      </w:r>
    </w:p>
    <w:p w:rsidR="00457D42" w:rsidRPr="001A080B" w:rsidRDefault="00457D42" w:rsidP="00457D42">
      <w:pPr>
        <w:jc w:val="both"/>
        <w:rPr>
          <w:rFonts w:ascii="Times New Roman" w:hAnsi="Times New Roman" w:cs="Times New Roman"/>
          <w:b/>
          <w:i/>
          <w:sz w:val="28"/>
          <w:szCs w:val="28"/>
        </w:rPr>
      </w:pPr>
      <w:r w:rsidRPr="001A080B">
        <w:rPr>
          <w:rFonts w:ascii="Times New Roman" w:hAnsi="Times New Roman" w:cs="Times New Roman"/>
          <w:b/>
          <w:i/>
          <w:sz w:val="28"/>
          <w:szCs w:val="28"/>
        </w:rPr>
        <w:t>1.</w:t>
      </w:r>
      <w:r w:rsidR="00A50309" w:rsidRPr="001A080B">
        <w:rPr>
          <w:rFonts w:ascii="Times New Roman" w:hAnsi="Times New Roman" w:cs="Times New Roman"/>
          <w:b/>
          <w:i/>
          <w:sz w:val="28"/>
          <w:szCs w:val="28"/>
        </w:rPr>
        <w:t>Ile jest krajów nadbałtyckich?</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a)</w:t>
      </w:r>
      <w:r w:rsidR="007B6CFF">
        <w:rPr>
          <w:rFonts w:ascii="Times New Roman" w:hAnsi="Times New Roman" w:cs="Times New Roman"/>
          <w:sz w:val="28"/>
          <w:szCs w:val="28"/>
        </w:rPr>
        <w:t xml:space="preserve"> </w:t>
      </w:r>
      <w:r>
        <w:rPr>
          <w:rFonts w:ascii="Times New Roman" w:hAnsi="Times New Roman" w:cs="Times New Roman"/>
          <w:sz w:val="28"/>
          <w:szCs w:val="28"/>
        </w:rPr>
        <w:t>8</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b)</w:t>
      </w:r>
      <w:r w:rsidR="007B6CFF">
        <w:rPr>
          <w:rFonts w:ascii="Times New Roman" w:hAnsi="Times New Roman" w:cs="Times New Roman"/>
          <w:sz w:val="28"/>
          <w:szCs w:val="28"/>
        </w:rPr>
        <w:t xml:space="preserve"> </w:t>
      </w:r>
      <w:r>
        <w:rPr>
          <w:rFonts w:ascii="Times New Roman" w:hAnsi="Times New Roman" w:cs="Times New Roman"/>
          <w:sz w:val="28"/>
          <w:szCs w:val="28"/>
        </w:rPr>
        <w:t>9</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c)</w:t>
      </w:r>
      <w:r w:rsidR="007B6CFF">
        <w:rPr>
          <w:rFonts w:ascii="Times New Roman" w:hAnsi="Times New Roman" w:cs="Times New Roman"/>
          <w:sz w:val="28"/>
          <w:szCs w:val="28"/>
        </w:rPr>
        <w:t xml:space="preserve"> </w:t>
      </w:r>
      <w:r>
        <w:rPr>
          <w:rFonts w:ascii="Times New Roman" w:hAnsi="Times New Roman" w:cs="Times New Roman"/>
          <w:sz w:val="28"/>
          <w:szCs w:val="28"/>
        </w:rPr>
        <w:t>10</w:t>
      </w:r>
    </w:p>
    <w:p w:rsidR="00A50309" w:rsidRPr="001A080B" w:rsidRDefault="00A50309" w:rsidP="00457D42">
      <w:pPr>
        <w:jc w:val="both"/>
        <w:rPr>
          <w:rFonts w:ascii="Times New Roman" w:hAnsi="Times New Roman" w:cs="Times New Roman"/>
          <w:b/>
          <w:i/>
          <w:sz w:val="28"/>
          <w:szCs w:val="28"/>
        </w:rPr>
      </w:pPr>
      <w:r w:rsidRPr="001A080B">
        <w:rPr>
          <w:rFonts w:ascii="Times New Roman" w:hAnsi="Times New Roman" w:cs="Times New Roman"/>
          <w:b/>
          <w:i/>
          <w:sz w:val="28"/>
          <w:szCs w:val="28"/>
        </w:rPr>
        <w:t>2.Jaki nawóz jest prawdziwy?</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a)</w:t>
      </w:r>
      <w:r w:rsidR="00B135EA">
        <w:rPr>
          <w:rFonts w:ascii="Times New Roman" w:hAnsi="Times New Roman" w:cs="Times New Roman"/>
          <w:sz w:val="28"/>
          <w:szCs w:val="28"/>
        </w:rPr>
        <w:t xml:space="preserve"> </w:t>
      </w:r>
      <w:r>
        <w:rPr>
          <w:rFonts w:ascii="Times New Roman" w:hAnsi="Times New Roman" w:cs="Times New Roman"/>
          <w:sz w:val="28"/>
          <w:szCs w:val="28"/>
        </w:rPr>
        <w:t>sztuczny</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b)</w:t>
      </w:r>
      <w:r w:rsidR="00B135EA">
        <w:rPr>
          <w:rFonts w:ascii="Times New Roman" w:hAnsi="Times New Roman" w:cs="Times New Roman"/>
          <w:sz w:val="28"/>
          <w:szCs w:val="28"/>
        </w:rPr>
        <w:t xml:space="preserve"> </w:t>
      </w:r>
      <w:r>
        <w:rPr>
          <w:rFonts w:ascii="Times New Roman" w:hAnsi="Times New Roman" w:cs="Times New Roman"/>
          <w:sz w:val="28"/>
          <w:szCs w:val="28"/>
        </w:rPr>
        <w:t>obornik</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c)</w:t>
      </w:r>
      <w:r w:rsidR="00B135EA">
        <w:rPr>
          <w:rFonts w:ascii="Times New Roman" w:hAnsi="Times New Roman" w:cs="Times New Roman"/>
          <w:sz w:val="28"/>
          <w:szCs w:val="28"/>
        </w:rPr>
        <w:t xml:space="preserve"> </w:t>
      </w:r>
      <w:r>
        <w:rPr>
          <w:rFonts w:ascii="Times New Roman" w:hAnsi="Times New Roman" w:cs="Times New Roman"/>
          <w:sz w:val="28"/>
          <w:szCs w:val="28"/>
        </w:rPr>
        <w:t>alkohol</w:t>
      </w:r>
    </w:p>
    <w:p w:rsidR="00A50309" w:rsidRPr="001A080B" w:rsidRDefault="00A50309" w:rsidP="00457D42">
      <w:pPr>
        <w:jc w:val="both"/>
        <w:rPr>
          <w:rFonts w:ascii="Times New Roman" w:hAnsi="Times New Roman" w:cs="Times New Roman"/>
          <w:b/>
          <w:i/>
          <w:sz w:val="28"/>
          <w:szCs w:val="28"/>
        </w:rPr>
      </w:pPr>
      <w:r w:rsidRPr="001A080B">
        <w:rPr>
          <w:rFonts w:ascii="Times New Roman" w:hAnsi="Times New Roman" w:cs="Times New Roman"/>
          <w:b/>
          <w:i/>
          <w:sz w:val="28"/>
          <w:szCs w:val="28"/>
        </w:rPr>
        <w:t>3.Rozpoznaj co przedstawia obrazek</w:t>
      </w:r>
    </w:p>
    <w:p w:rsidR="00A50309" w:rsidRDefault="00A50309" w:rsidP="00457D42">
      <w:pPr>
        <w:jc w:val="both"/>
        <w:rPr>
          <w:rFonts w:ascii="Times New Roman" w:hAnsi="Times New Roman" w:cs="Times New Roman"/>
          <w:sz w:val="28"/>
          <w:szCs w:val="28"/>
        </w:rPr>
      </w:pPr>
      <w:r>
        <w:rPr>
          <w:noProof/>
          <w:lang w:eastAsia="pl-PL"/>
        </w:rPr>
        <w:drawing>
          <wp:inline distT="0" distB="0" distL="0" distR="0">
            <wp:extent cx="2981325" cy="1657487"/>
            <wp:effectExtent l="19050" t="0" r="9525" b="0"/>
            <wp:docPr id="10" name="Obraz 10" descr="http://s-trojmiasto.pl/zdj/c/9/35/555x0/353757-W-niedziele-wieczorem-morze-wyrzucilo-na-gdanska-plaze-foke__c_0_239_2560_1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ojmiasto.pl/zdj/c/9/35/555x0/353757-W-niedziele-wieczorem-morze-wyrzucilo-na-gdanska-plaze-foke__c_0_239_2560_1425.jpg"/>
                    <pic:cNvPicPr>
                      <a:picLocks noChangeAspect="1" noChangeArrowheads="1"/>
                    </pic:cNvPicPr>
                  </pic:nvPicPr>
                  <pic:blipFill>
                    <a:blip r:embed="rId12" cstate="print"/>
                    <a:srcRect/>
                    <a:stretch>
                      <a:fillRect/>
                    </a:stretch>
                  </pic:blipFill>
                  <pic:spPr bwMode="auto">
                    <a:xfrm>
                      <a:off x="0" y="0"/>
                      <a:ext cx="2981325" cy="1657487"/>
                    </a:xfrm>
                    <a:prstGeom prst="rect">
                      <a:avLst/>
                    </a:prstGeom>
                    <a:noFill/>
                    <a:ln w="9525">
                      <a:noFill/>
                      <a:miter lim="800000"/>
                      <a:headEnd/>
                      <a:tailEnd/>
                    </a:ln>
                  </pic:spPr>
                </pic:pic>
              </a:graphicData>
            </a:graphic>
          </wp:inline>
        </w:drawing>
      </w:r>
    </w:p>
    <w:p w:rsidR="001A080B" w:rsidRDefault="001A080B" w:rsidP="00457D42">
      <w:pPr>
        <w:jc w:val="both"/>
        <w:rPr>
          <w:rFonts w:ascii="Times New Roman" w:hAnsi="Times New Roman" w:cs="Times New Roman"/>
          <w:sz w:val="28"/>
          <w:szCs w:val="28"/>
        </w:rPr>
      </w:pP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a)</w:t>
      </w:r>
      <w:r w:rsidR="00B135EA">
        <w:rPr>
          <w:rFonts w:ascii="Times New Roman" w:hAnsi="Times New Roman" w:cs="Times New Roman"/>
          <w:sz w:val="28"/>
          <w:szCs w:val="28"/>
        </w:rPr>
        <w:t xml:space="preserve"> </w:t>
      </w:r>
      <w:r>
        <w:rPr>
          <w:rFonts w:ascii="Times New Roman" w:hAnsi="Times New Roman" w:cs="Times New Roman"/>
          <w:sz w:val="28"/>
          <w:szCs w:val="28"/>
        </w:rPr>
        <w:t>żywa foka</w:t>
      </w:r>
    </w:p>
    <w:p w:rsidR="00A50309" w:rsidRDefault="00A50309" w:rsidP="00457D42">
      <w:pPr>
        <w:jc w:val="both"/>
        <w:rPr>
          <w:rFonts w:ascii="Times New Roman" w:hAnsi="Times New Roman" w:cs="Times New Roman"/>
          <w:sz w:val="28"/>
          <w:szCs w:val="28"/>
        </w:rPr>
      </w:pPr>
      <w:r>
        <w:rPr>
          <w:rFonts w:ascii="Times New Roman" w:hAnsi="Times New Roman" w:cs="Times New Roman"/>
          <w:sz w:val="28"/>
          <w:szCs w:val="28"/>
        </w:rPr>
        <w:t>b)</w:t>
      </w:r>
      <w:r w:rsidR="00B135EA">
        <w:rPr>
          <w:rFonts w:ascii="Times New Roman" w:hAnsi="Times New Roman" w:cs="Times New Roman"/>
          <w:sz w:val="28"/>
          <w:szCs w:val="28"/>
        </w:rPr>
        <w:t xml:space="preserve"> </w:t>
      </w:r>
      <w:r>
        <w:rPr>
          <w:rFonts w:ascii="Times New Roman" w:hAnsi="Times New Roman" w:cs="Times New Roman"/>
          <w:sz w:val="28"/>
          <w:szCs w:val="28"/>
        </w:rPr>
        <w:t>śpiąca foka</w:t>
      </w:r>
    </w:p>
    <w:p w:rsidR="001A080B" w:rsidRDefault="00A50309" w:rsidP="001A080B">
      <w:pPr>
        <w:jc w:val="both"/>
        <w:rPr>
          <w:rFonts w:ascii="Times New Roman" w:hAnsi="Times New Roman" w:cs="Times New Roman"/>
          <w:sz w:val="28"/>
          <w:szCs w:val="28"/>
        </w:rPr>
      </w:pPr>
      <w:r>
        <w:rPr>
          <w:rFonts w:ascii="Times New Roman" w:hAnsi="Times New Roman" w:cs="Times New Roman"/>
          <w:sz w:val="28"/>
          <w:szCs w:val="28"/>
        </w:rPr>
        <w:t>c)</w:t>
      </w:r>
      <w:r w:rsidR="00B135EA">
        <w:rPr>
          <w:rFonts w:ascii="Times New Roman" w:hAnsi="Times New Roman" w:cs="Times New Roman"/>
          <w:sz w:val="28"/>
          <w:szCs w:val="28"/>
        </w:rPr>
        <w:t xml:space="preserve"> </w:t>
      </w:r>
      <w:r>
        <w:rPr>
          <w:rFonts w:ascii="Times New Roman" w:hAnsi="Times New Roman" w:cs="Times New Roman"/>
          <w:sz w:val="28"/>
          <w:szCs w:val="28"/>
        </w:rPr>
        <w:t>martwa foka</w:t>
      </w:r>
    </w:p>
    <w:p w:rsidR="001A080B" w:rsidRDefault="001A080B" w:rsidP="001A080B">
      <w:pPr>
        <w:jc w:val="both"/>
        <w:rPr>
          <w:rFonts w:ascii="Times New Roman" w:hAnsi="Times New Roman"/>
          <w:b/>
          <w:i/>
          <w:color w:val="4F6228" w:themeColor="accent3" w:themeShade="80"/>
          <w:sz w:val="72"/>
          <w:szCs w:val="72"/>
          <w:u w:val="single"/>
        </w:rPr>
      </w:pPr>
    </w:p>
    <w:p w:rsidR="001C4AC3" w:rsidRPr="001A080B" w:rsidRDefault="001C4AC3" w:rsidP="001A080B">
      <w:pPr>
        <w:jc w:val="center"/>
        <w:rPr>
          <w:rFonts w:ascii="Times New Roman" w:hAnsi="Times New Roman" w:cs="Times New Roman"/>
          <w:sz w:val="28"/>
          <w:szCs w:val="28"/>
        </w:rPr>
      </w:pPr>
      <w:r w:rsidRPr="00B30BD4">
        <w:rPr>
          <w:rFonts w:ascii="Times New Roman" w:hAnsi="Times New Roman"/>
          <w:b/>
          <w:i/>
          <w:color w:val="4F6228" w:themeColor="accent3" w:themeShade="80"/>
          <w:sz w:val="72"/>
          <w:szCs w:val="72"/>
          <w:u w:val="single"/>
        </w:rPr>
        <w:lastRenderedPageBreak/>
        <w:t>Krzyżówka</w:t>
      </w:r>
    </w:p>
    <w:tbl>
      <w:tblPr>
        <w:tblStyle w:val="Tabela-Siatka"/>
        <w:tblpPr w:leftFromText="141" w:rightFromText="141" w:vertAnchor="text" w:horzAnchor="margin" w:tblpY="581"/>
        <w:tblW w:w="9451" w:type="dxa"/>
        <w:tblLook w:val="04A0"/>
      </w:tblPr>
      <w:tblGrid>
        <w:gridCol w:w="632"/>
        <w:gridCol w:w="630"/>
        <w:gridCol w:w="632"/>
        <w:gridCol w:w="632"/>
        <w:gridCol w:w="631"/>
        <w:gridCol w:w="631"/>
        <w:gridCol w:w="631"/>
        <w:gridCol w:w="629"/>
        <w:gridCol w:w="629"/>
        <w:gridCol w:w="629"/>
        <w:gridCol w:w="629"/>
        <w:gridCol w:w="629"/>
        <w:gridCol w:w="629"/>
        <w:gridCol w:w="629"/>
        <w:gridCol w:w="629"/>
      </w:tblGrid>
      <w:tr w:rsidR="001C4AC3" w:rsidTr="001A080B">
        <w:trPr>
          <w:trHeight w:val="694"/>
        </w:trPr>
        <w:tc>
          <w:tcPr>
            <w:tcW w:w="632" w:type="dxa"/>
            <w:tcBorders>
              <w:top w:val="nil"/>
              <w:left w:val="nil"/>
              <w:bottom w:val="nil"/>
              <w:right w:val="nil"/>
            </w:tcBorders>
          </w:tcPr>
          <w:p w:rsidR="001C4AC3" w:rsidRPr="00AF0CC3" w:rsidRDefault="001C4AC3" w:rsidP="000503B5">
            <w:pPr>
              <w:rPr>
                <w:rFonts w:ascii="Times New Roman" w:hAnsi="Times New Roman"/>
                <w:b/>
                <w:sz w:val="18"/>
                <w:szCs w:val="18"/>
              </w:rPr>
            </w:pPr>
            <w:r>
              <w:rPr>
                <w:rFonts w:ascii="Times New Roman" w:hAnsi="Times New Roman"/>
                <w:b/>
                <w:sz w:val="18"/>
                <w:szCs w:val="18"/>
              </w:rPr>
              <w:t>1.</w:t>
            </w:r>
          </w:p>
        </w:tc>
        <w:tc>
          <w:tcPr>
            <w:tcW w:w="630"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2" w:type="dxa"/>
            <w:tcBorders>
              <w:top w:val="nil"/>
              <w:left w:val="nil"/>
              <w:bottom w:val="nil"/>
              <w:right w:val="nil"/>
            </w:tcBorders>
            <w:vAlign w:val="center"/>
          </w:tcPr>
          <w:p w:rsidR="001C4AC3" w:rsidRPr="00770832" w:rsidRDefault="001C4AC3" w:rsidP="000503B5">
            <w:pPr>
              <w:jc w:val="center"/>
              <w:rPr>
                <w:rFonts w:ascii="Times New Roman" w:hAnsi="Times New Roman"/>
                <w:b/>
                <w:sz w:val="18"/>
                <w:szCs w:val="18"/>
              </w:rPr>
            </w:pPr>
          </w:p>
        </w:tc>
        <w:tc>
          <w:tcPr>
            <w:tcW w:w="632"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1"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1" w:type="dxa"/>
            <w:tcBorders>
              <w:top w:val="nil"/>
              <w:left w:val="nil"/>
              <w:bottom w:val="single" w:sz="4" w:space="0" w:color="auto"/>
            </w:tcBorders>
            <w:vAlign w:val="center"/>
          </w:tcPr>
          <w:p w:rsidR="001C4AC3" w:rsidRPr="00B4176E" w:rsidRDefault="001C4AC3" w:rsidP="000503B5">
            <w:pPr>
              <w:jc w:val="center"/>
              <w:rPr>
                <w:rFonts w:ascii="Times New Roman" w:hAnsi="Times New Roman"/>
                <w:sz w:val="18"/>
                <w:szCs w:val="18"/>
              </w:rPr>
            </w:pPr>
          </w:p>
        </w:tc>
        <w:tc>
          <w:tcPr>
            <w:tcW w:w="631" w:type="dxa"/>
            <w:tcBorders>
              <w:top w:val="single" w:sz="4" w:space="0" w:color="auto"/>
            </w:tcBorders>
            <w:shd w:val="clear" w:color="auto" w:fill="C2D69B" w:themeFill="accent3" w:themeFillTint="99"/>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single" w:sz="4" w:space="0" w:color="auto"/>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Default="001C4AC3" w:rsidP="000503B5">
            <w:pPr>
              <w:jc w:val="center"/>
              <w:rPr>
                <w:sz w:val="18"/>
                <w:szCs w:val="18"/>
              </w:rPr>
            </w:pPr>
          </w:p>
        </w:tc>
        <w:tc>
          <w:tcPr>
            <w:tcW w:w="629" w:type="dxa"/>
            <w:tcBorders>
              <w:top w:val="nil"/>
              <w:left w:val="nil"/>
              <w:bottom w:val="nil"/>
              <w:right w:val="nil"/>
            </w:tcBorders>
          </w:tcPr>
          <w:p w:rsidR="001C4AC3" w:rsidRDefault="001C4AC3" w:rsidP="000503B5">
            <w:pPr>
              <w:rPr>
                <w:sz w:val="18"/>
                <w:szCs w:val="18"/>
              </w:rPr>
            </w:pPr>
          </w:p>
        </w:tc>
      </w:tr>
      <w:tr w:rsidR="001C4AC3" w:rsidTr="001A080B">
        <w:trPr>
          <w:trHeight w:val="667"/>
        </w:trPr>
        <w:tc>
          <w:tcPr>
            <w:tcW w:w="632" w:type="dxa"/>
            <w:tcBorders>
              <w:top w:val="nil"/>
              <w:left w:val="nil"/>
              <w:bottom w:val="nil"/>
              <w:right w:val="nil"/>
            </w:tcBorders>
          </w:tcPr>
          <w:p w:rsidR="001C4AC3" w:rsidRPr="00AF0CC3" w:rsidRDefault="001C4AC3" w:rsidP="000503B5">
            <w:pPr>
              <w:rPr>
                <w:rFonts w:ascii="Times New Roman" w:hAnsi="Times New Roman"/>
                <w:b/>
                <w:sz w:val="18"/>
                <w:szCs w:val="18"/>
              </w:rPr>
            </w:pPr>
            <w:r w:rsidRPr="00AF0CC3">
              <w:rPr>
                <w:rFonts w:ascii="Times New Roman" w:hAnsi="Times New Roman"/>
                <w:b/>
                <w:sz w:val="18"/>
                <w:szCs w:val="18"/>
              </w:rPr>
              <w:t>2.</w:t>
            </w:r>
          </w:p>
        </w:tc>
        <w:tc>
          <w:tcPr>
            <w:tcW w:w="630"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2"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2"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1" w:type="dxa"/>
            <w:tcBorders>
              <w:top w:val="nil"/>
              <w:left w:val="nil"/>
              <w:bottom w:val="nil"/>
            </w:tcBorders>
            <w:vAlign w:val="center"/>
          </w:tcPr>
          <w:p w:rsidR="001C4AC3" w:rsidRPr="00C36A62" w:rsidRDefault="001C4AC3" w:rsidP="000503B5">
            <w:pPr>
              <w:jc w:val="center"/>
              <w:rPr>
                <w:rFonts w:ascii="Times New Roman" w:hAnsi="Times New Roman"/>
                <w:sz w:val="18"/>
                <w:szCs w:val="18"/>
              </w:rPr>
            </w:pPr>
          </w:p>
        </w:tc>
        <w:tc>
          <w:tcPr>
            <w:tcW w:w="631" w:type="dxa"/>
            <w:tcBorders>
              <w:top w:val="single" w:sz="4" w:space="0" w:color="auto"/>
              <w:bottom w:val="single" w:sz="4" w:space="0" w:color="auto"/>
            </w:tcBorders>
            <w:vAlign w:val="center"/>
          </w:tcPr>
          <w:p w:rsidR="001C4AC3" w:rsidRPr="00C36A62" w:rsidRDefault="001C4AC3" w:rsidP="000503B5">
            <w:pPr>
              <w:rPr>
                <w:rFonts w:ascii="Times New Roman" w:hAnsi="Times New Roman"/>
                <w:sz w:val="18"/>
                <w:szCs w:val="18"/>
              </w:rPr>
            </w:pPr>
          </w:p>
        </w:tc>
        <w:tc>
          <w:tcPr>
            <w:tcW w:w="631" w:type="dxa"/>
            <w:tcBorders>
              <w:bottom w:val="single" w:sz="4" w:space="0" w:color="auto"/>
            </w:tcBorders>
            <w:shd w:val="clear" w:color="auto" w:fill="C2D69B" w:themeFill="accent3" w:themeFillTint="99"/>
            <w:vAlign w:val="center"/>
          </w:tcPr>
          <w:p w:rsidR="001C4AC3" w:rsidRPr="00C36A62" w:rsidRDefault="001C4AC3" w:rsidP="000503B5">
            <w:pPr>
              <w:jc w:val="center"/>
              <w:rPr>
                <w:rFonts w:ascii="Times New Roman" w:hAnsi="Times New Roman"/>
                <w:sz w:val="18"/>
                <w:szCs w:val="18"/>
              </w:rPr>
            </w:pPr>
          </w:p>
        </w:tc>
        <w:tc>
          <w:tcPr>
            <w:tcW w:w="629" w:type="dxa"/>
            <w:tcBorders>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single" w:sz="4" w:space="0" w:color="auto"/>
              <w:right w:val="nil"/>
            </w:tcBorders>
            <w:vAlign w:val="center"/>
          </w:tcPr>
          <w:p w:rsidR="001C4AC3" w:rsidRDefault="001C4AC3" w:rsidP="000503B5">
            <w:pPr>
              <w:jc w:val="center"/>
              <w:rPr>
                <w:sz w:val="18"/>
                <w:szCs w:val="18"/>
              </w:rPr>
            </w:pPr>
          </w:p>
        </w:tc>
        <w:tc>
          <w:tcPr>
            <w:tcW w:w="629" w:type="dxa"/>
            <w:tcBorders>
              <w:top w:val="nil"/>
              <w:left w:val="nil"/>
              <w:bottom w:val="single" w:sz="4" w:space="0" w:color="auto"/>
              <w:right w:val="nil"/>
            </w:tcBorders>
          </w:tcPr>
          <w:p w:rsidR="001C4AC3" w:rsidRDefault="001C4AC3" w:rsidP="000503B5">
            <w:pPr>
              <w:rPr>
                <w:sz w:val="18"/>
                <w:szCs w:val="18"/>
              </w:rPr>
            </w:pPr>
          </w:p>
        </w:tc>
      </w:tr>
      <w:tr w:rsidR="001C4AC3" w:rsidTr="00F13E38">
        <w:trPr>
          <w:trHeight w:val="742"/>
        </w:trPr>
        <w:tc>
          <w:tcPr>
            <w:tcW w:w="632" w:type="dxa"/>
            <w:tcBorders>
              <w:top w:val="nil"/>
              <w:left w:val="nil"/>
              <w:bottom w:val="nil"/>
              <w:right w:val="nil"/>
            </w:tcBorders>
          </w:tcPr>
          <w:p w:rsidR="001C4AC3" w:rsidRPr="00AF0CC3" w:rsidRDefault="001C4AC3" w:rsidP="000503B5">
            <w:pPr>
              <w:rPr>
                <w:rFonts w:ascii="Times New Roman" w:hAnsi="Times New Roman"/>
                <w:b/>
                <w:sz w:val="18"/>
                <w:szCs w:val="18"/>
              </w:rPr>
            </w:pPr>
            <w:r w:rsidRPr="00AF0CC3">
              <w:rPr>
                <w:rFonts w:ascii="Times New Roman" w:hAnsi="Times New Roman"/>
                <w:b/>
                <w:sz w:val="18"/>
                <w:szCs w:val="18"/>
              </w:rPr>
              <w:t>3.</w:t>
            </w:r>
          </w:p>
        </w:tc>
        <w:tc>
          <w:tcPr>
            <w:tcW w:w="630"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32" w:type="dxa"/>
            <w:tcBorders>
              <w:top w:val="nil"/>
              <w:left w:val="nil"/>
              <w:bottom w:val="single" w:sz="4" w:space="0" w:color="auto"/>
              <w:right w:val="nil"/>
            </w:tcBorders>
            <w:vAlign w:val="center"/>
          </w:tcPr>
          <w:p w:rsidR="001C4AC3" w:rsidRPr="00B4176E" w:rsidRDefault="001C4AC3" w:rsidP="000503B5">
            <w:pPr>
              <w:jc w:val="center"/>
              <w:rPr>
                <w:rFonts w:ascii="Times New Roman" w:hAnsi="Times New Roman"/>
                <w:b/>
                <w:sz w:val="18"/>
                <w:szCs w:val="18"/>
              </w:rPr>
            </w:pPr>
          </w:p>
        </w:tc>
        <w:tc>
          <w:tcPr>
            <w:tcW w:w="632" w:type="dxa"/>
            <w:tcBorders>
              <w:top w:val="nil"/>
              <w:left w:val="nil"/>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31" w:type="dxa"/>
            <w:tcBorders>
              <w:top w:val="nil"/>
              <w:left w:val="nil"/>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31" w:type="dxa"/>
            <w:tcBorders>
              <w:top w:val="single" w:sz="4" w:space="0" w:color="auto"/>
              <w:left w:val="nil"/>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C4AC3" w:rsidRPr="00C36A62" w:rsidRDefault="001C4AC3" w:rsidP="000503B5">
            <w:pP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1C4AC3" w:rsidRDefault="001C4AC3" w:rsidP="000503B5">
            <w:pPr>
              <w:jc w:val="center"/>
              <w:rPr>
                <w:sz w:val="18"/>
                <w:szCs w:val="18"/>
              </w:rPr>
            </w:pPr>
          </w:p>
        </w:tc>
        <w:tc>
          <w:tcPr>
            <w:tcW w:w="629" w:type="dxa"/>
            <w:tcBorders>
              <w:top w:val="single" w:sz="4" w:space="0" w:color="auto"/>
              <w:left w:val="single" w:sz="4" w:space="0" w:color="auto"/>
              <w:bottom w:val="single" w:sz="4" w:space="0" w:color="auto"/>
              <w:right w:val="single" w:sz="4" w:space="0" w:color="auto"/>
            </w:tcBorders>
          </w:tcPr>
          <w:p w:rsidR="001C4AC3" w:rsidRDefault="001C4AC3" w:rsidP="000503B5">
            <w:pPr>
              <w:rPr>
                <w:sz w:val="18"/>
                <w:szCs w:val="18"/>
              </w:rPr>
            </w:pPr>
          </w:p>
        </w:tc>
      </w:tr>
      <w:tr w:rsidR="001C4AC3" w:rsidTr="00F13E38">
        <w:trPr>
          <w:trHeight w:val="838"/>
        </w:trPr>
        <w:tc>
          <w:tcPr>
            <w:tcW w:w="632" w:type="dxa"/>
            <w:tcBorders>
              <w:top w:val="nil"/>
              <w:left w:val="nil"/>
              <w:bottom w:val="nil"/>
              <w:right w:val="nil"/>
            </w:tcBorders>
          </w:tcPr>
          <w:p w:rsidR="001C4AC3" w:rsidRPr="00AF0CC3" w:rsidRDefault="001C4AC3" w:rsidP="000503B5">
            <w:pPr>
              <w:rPr>
                <w:rFonts w:ascii="Times New Roman" w:hAnsi="Times New Roman"/>
                <w:b/>
                <w:sz w:val="18"/>
                <w:szCs w:val="18"/>
              </w:rPr>
            </w:pPr>
            <w:r w:rsidRPr="00AF0CC3">
              <w:rPr>
                <w:rFonts w:ascii="Times New Roman" w:hAnsi="Times New Roman"/>
                <w:b/>
                <w:sz w:val="18"/>
                <w:szCs w:val="18"/>
              </w:rPr>
              <w:t>4.</w:t>
            </w:r>
          </w:p>
        </w:tc>
        <w:tc>
          <w:tcPr>
            <w:tcW w:w="630" w:type="dxa"/>
            <w:tcBorders>
              <w:top w:val="nil"/>
              <w:left w:val="nil"/>
              <w:bottom w:val="nil"/>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1C4AC3" w:rsidRPr="00770832" w:rsidRDefault="001C4AC3" w:rsidP="000503B5">
            <w:pPr>
              <w:jc w:val="center"/>
              <w:rPr>
                <w:rFonts w:ascii="Times New Roman" w:hAnsi="Times New Roman"/>
                <w:b/>
                <w:sz w:val="18"/>
                <w:szCs w:val="18"/>
              </w:rPr>
            </w:pPr>
          </w:p>
        </w:tc>
        <w:tc>
          <w:tcPr>
            <w:tcW w:w="631" w:type="dxa"/>
            <w:tcBorders>
              <w:top w:val="single" w:sz="4" w:space="0" w:color="auto"/>
              <w:left w:val="single" w:sz="4" w:space="0" w:color="auto"/>
              <w:bottom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31" w:type="dxa"/>
            <w:tcBorders>
              <w:top w:val="single" w:sz="4" w:space="0" w:color="auto"/>
              <w:bottom w:val="single" w:sz="4" w:space="0" w:color="auto"/>
            </w:tcBorders>
            <w:shd w:val="clear" w:color="auto" w:fill="C2D69B" w:themeFill="accent3" w:themeFillTint="99"/>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single" w:sz="4" w:space="0" w:color="auto"/>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Default="001C4AC3" w:rsidP="000503B5">
            <w:pPr>
              <w:jc w:val="center"/>
              <w:rPr>
                <w:sz w:val="18"/>
                <w:szCs w:val="18"/>
              </w:rPr>
            </w:pPr>
          </w:p>
        </w:tc>
        <w:tc>
          <w:tcPr>
            <w:tcW w:w="629" w:type="dxa"/>
            <w:tcBorders>
              <w:top w:val="single" w:sz="4" w:space="0" w:color="auto"/>
              <w:left w:val="nil"/>
              <w:bottom w:val="nil"/>
              <w:right w:val="nil"/>
            </w:tcBorders>
          </w:tcPr>
          <w:p w:rsidR="001C4AC3" w:rsidRDefault="001C4AC3" w:rsidP="000503B5">
            <w:pPr>
              <w:rPr>
                <w:sz w:val="18"/>
                <w:szCs w:val="18"/>
              </w:rPr>
            </w:pPr>
          </w:p>
        </w:tc>
      </w:tr>
      <w:tr w:rsidR="001C4AC3" w:rsidTr="001C4AC3">
        <w:trPr>
          <w:trHeight w:val="838"/>
        </w:trPr>
        <w:tc>
          <w:tcPr>
            <w:tcW w:w="632" w:type="dxa"/>
            <w:tcBorders>
              <w:top w:val="nil"/>
              <w:left w:val="nil"/>
              <w:bottom w:val="nil"/>
              <w:right w:val="nil"/>
            </w:tcBorders>
          </w:tcPr>
          <w:p w:rsidR="001C4AC3" w:rsidRPr="00AF0CC3" w:rsidRDefault="001C4AC3" w:rsidP="000503B5">
            <w:pPr>
              <w:rPr>
                <w:rFonts w:ascii="Times New Roman" w:hAnsi="Times New Roman"/>
                <w:b/>
                <w:sz w:val="18"/>
                <w:szCs w:val="18"/>
              </w:rPr>
            </w:pPr>
            <w:r>
              <w:rPr>
                <w:rFonts w:ascii="Times New Roman" w:hAnsi="Times New Roman"/>
                <w:b/>
                <w:sz w:val="18"/>
                <w:szCs w:val="18"/>
              </w:rPr>
              <w:t>5.</w:t>
            </w:r>
          </w:p>
        </w:tc>
        <w:tc>
          <w:tcPr>
            <w:tcW w:w="630" w:type="dxa"/>
            <w:tcBorders>
              <w:top w:val="nil"/>
              <w:left w:val="nil"/>
              <w:bottom w:val="nil"/>
              <w:right w:val="nil"/>
            </w:tcBorders>
            <w:vAlign w:val="center"/>
          </w:tcPr>
          <w:p w:rsidR="001C4AC3" w:rsidRDefault="001C4AC3" w:rsidP="000503B5">
            <w:pPr>
              <w:jc w:val="center"/>
              <w:rPr>
                <w:rFonts w:ascii="Times New Roman" w:hAnsi="Times New Roman"/>
                <w:sz w:val="18"/>
                <w:szCs w:val="18"/>
              </w:rPr>
            </w:pPr>
          </w:p>
        </w:tc>
        <w:tc>
          <w:tcPr>
            <w:tcW w:w="632" w:type="dxa"/>
            <w:tcBorders>
              <w:top w:val="single" w:sz="4" w:space="0" w:color="auto"/>
              <w:left w:val="nil"/>
              <w:bottom w:val="nil"/>
              <w:right w:val="single" w:sz="4" w:space="0" w:color="auto"/>
            </w:tcBorders>
            <w:vAlign w:val="center"/>
          </w:tcPr>
          <w:p w:rsidR="001C4AC3" w:rsidRDefault="001C4AC3" w:rsidP="000503B5">
            <w:pPr>
              <w:jc w:val="center"/>
              <w:rPr>
                <w:rFonts w:ascii="Times New Roman" w:hAnsi="Times New Roman"/>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1C4AC3" w:rsidRDefault="001C4AC3" w:rsidP="000503B5">
            <w:pPr>
              <w:jc w:val="center"/>
              <w:rPr>
                <w:rFonts w:ascii="Times New Roman" w:hAnsi="Times New Roman"/>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1C4AC3" w:rsidRDefault="001C4AC3" w:rsidP="000503B5">
            <w:pPr>
              <w:jc w:val="center"/>
              <w:rPr>
                <w:rFonts w:ascii="Times New Roman" w:hAnsi="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1C4AC3" w:rsidRDefault="001C4AC3" w:rsidP="000503B5">
            <w:pPr>
              <w:jc w:val="center"/>
              <w:rPr>
                <w:rFonts w:ascii="Times New Roman" w:hAnsi="Times New Roman"/>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C4AC3" w:rsidRDefault="001C4AC3" w:rsidP="000503B5">
            <w:pPr>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bottom w:val="single" w:sz="4" w:space="0" w:color="auto"/>
              <w:right w:val="single" w:sz="4" w:space="0" w:color="auto"/>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single" w:sz="4" w:space="0" w:color="auto"/>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Default="001C4AC3" w:rsidP="000503B5">
            <w:pPr>
              <w:jc w:val="center"/>
              <w:rPr>
                <w:sz w:val="18"/>
                <w:szCs w:val="18"/>
              </w:rPr>
            </w:pPr>
          </w:p>
        </w:tc>
        <w:tc>
          <w:tcPr>
            <w:tcW w:w="629" w:type="dxa"/>
            <w:tcBorders>
              <w:top w:val="nil"/>
              <w:left w:val="nil"/>
              <w:bottom w:val="nil"/>
              <w:right w:val="nil"/>
            </w:tcBorders>
          </w:tcPr>
          <w:p w:rsidR="001C4AC3" w:rsidRDefault="001C4AC3" w:rsidP="000503B5">
            <w:pPr>
              <w:rPr>
                <w:sz w:val="18"/>
                <w:szCs w:val="18"/>
              </w:rPr>
            </w:pPr>
          </w:p>
        </w:tc>
      </w:tr>
      <w:tr w:rsidR="001C4AC3" w:rsidTr="001C4AC3">
        <w:trPr>
          <w:trHeight w:val="838"/>
        </w:trPr>
        <w:tc>
          <w:tcPr>
            <w:tcW w:w="632" w:type="dxa"/>
            <w:tcBorders>
              <w:top w:val="nil"/>
              <w:left w:val="nil"/>
              <w:bottom w:val="nil"/>
              <w:right w:val="nil"/>
            </w:tcBorders>
          </w:tcPr>
          <w:p w:rsidR="001C4AC3" w:rsidRPr="00AF0CC3" w:rsidRDefault="001C4AC3" w:rsidP="000503B5">
            <w:pPr>
              <w:rPr>
                <w:rFonts w:ascii="Times New Roman" w:hAnsi="Times New Roman"/>
                <w:b/>
                <w:sz w:val="18"/>
                <w:szCs w:val="18"/>
              </w:rPr>
            </w:pPr>
          </w:p>
        </w:tc>
        <w:tc>
          <w:tcPr>
            <w:tcW w:w="630" w:type="dxa"/>
            <w:tcBorders>
              <w:top w:val="nil"/>
              <w:left w:val="nil"/>
              <w:bottom w:val="nil"/>
              <w:right w:val="nil"/>
            </w:tcBorders>
            <w:vAlign w:val="center"/>
          </w:tcPr>
          <w:p w:rsidR="001C4AC3" w:rsidRDefault="001C4AC3" w:rsidP="000503B5">
            <w:pPr>
              <w:jc w:val="center"/>
              <w:rPr>
                <w:rFonts w:ascii="Times New Roman" w:hAnsi="Times New Roman"/>
                <w:sz w:val="18"/>
                <w:szCs w:val="18"/>
              </w:rPr>
            </w:pPr>
          </w:p>
        </w:tc>
        <w:tc>
          <w:tcPr>
            <w:tcW w:w="632" w:type="dxa"/>
            <w:tcBorders>
              <w:top w:val="nil"/>
              <w:left w:val="nil"/>
              <w:bottom w:val="nil"/>
              <w:right w:val="nil"/>
            </w:tcBorders>
            <w:vAlign w:val="center"/>
          </w:tcPr>
          <w:p w:rsidR="001C4AC3" w:rsidRDefault="001C4AC3" w:rsidP="000503B5">
            <w:pPr>
              <w:jc w:val="center"/>
              <w:rPr>
                <w:rFonts w:ascii="Times New Roman" w:hAnsi="Times New Roman"/>
                <w:sz w:val="18"/>
                <w:szCs w:val="18"/>
              </w:rPr>
            </w:pPr>
          </w:p>
        </w:tc>
        <w:tc>
          <w:tcPr>
            <w:tcW w:w="632" w:type="dxa"/>
            <w:tcBorders>
              <w:top w:val="single" w:sz="4" w:space="0" w:color="auto"/>
              <w:left w:val="nil"/>
              <w:bottom w:val="nil"/>
              <w:right w:val="nil"/>
            </w:tcBorders>
            <w:vAlign w:val="center"/>
          </w:tcPr>
          <w:p w:rsidR="001C4AC3" w:rsidRDefault="001C4AC3" w:rsidP="000503B5">
            <w:pPr>
              <w:jc w:val="center"/>
              <w:rPr>
                <w:rFonts w:ascii="Times New Roman" w:hAnsi="Times New Roman"/>
                <w:sz w:val="18"/>
                <w:szCs w:val="18"/>
              </w:rPr>
            </w:pPr>
          </w:p>
        </w:tc>
        <w:tc>
          <w:tcPr>
            <w:tcW w:w="631" w:type="dxa"/>
            <w:tcBorders>
              <w:top w:val="single" w:sz="4" w:space="0" w:color="auto"/>
              <w:left w:val="nil"/>
              <w:bottom w:val="nil"/>
              <w:right w:val="nil"/>
            </w:tcBorders>
            <w:vAlign w:val="center"/>
          </w:tcPr>
          <w:p w:rsidR="001C4AC3" w:rsidRDefault="001C4AC3" w:rsidP="000503B5">
            <w:pPr>
              <w:jc w:val="center"/>
              <w:rPr>
                <w:rFonts w:ascii="Times New Roman" w:hAnsi="Times New Roman"/>
                <w:b/>
                <w:sz w:val="18"/>
                <w:szCs w:val="18"/>
              </w:rPr>
            </w:pPr>
          </w:p>
        </w:tc>
        <w:tc>
          <w:tcPr>
            <w:tcW w:w="631" w:type="dxa"/>
            <w:tcBorders>
              <w:top w:val="single" w:sz="4" w:space="0" w:color="auto"/>
              <w:left w:val="nil"/>
              <w:bottom w:val="nil"/>
              <w:right w:val="nil"/>
            </w:tcBorders>
            <w:vAlign w:val="center"/>
          </w:tcPr>
          <w:p w:rsidR="001C4AC3" w:rsidRDefault="001C4AC3" w:rsidP="000503B5">
            <w:pPr>
              <w:jc w:val="center"/>
              <w:rPr>
                <w:rFonts w:ascii="Times New Roman" w:hAnsi="Times New Roman"/>
                <w:sz w:val="18"/>
                <w:szCs w:val="18"/>
              </w:rPr>
            </w:pPr>
          </w:p>
        </w:tc>
        <w:tc>
          <w:tcPr>
            <w:tcW w:w="631" w:type="dxa"/>
            <w:tcBorders>
              <w:top w:val="single" w:sz="4" w:space="0" w:color="auto"/>
              <w:left w:val="nil"/>
              <w:bottom w:val="nil"/>
              <w:right w:val="nil"/>
            </w:tcBorders>
            <w:shd w:val="clear" w:color="auto" w:fill="FFFFFF" w:themeFill="background1"/>
            <w:vAlign w:val="center"/>
          </w:tcPr>
          <w:p w:rsidR="001C4AC3"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single" w:sz="4" w:space="0" w:color="auto"/>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Pr="00C36A62" w:rsidRDefault="001C4AC3" w:rsidP="000503B5">
            <w:pPr>
              <w:jc w:val="center"/>
              <w:rPr>
                <w:rFonts w:ascii="Times New Roman" w:hAnsi="Times New Roman"/>
                <w:sz w:val="18"/>
                <w:szCs w:val="18"/>
              </w:rPr>
            </w:pPr>
          </w:p>
        </w:tc>
        <w:tc>
          <w:tcPr>
            <w:tcW w:w="629" w:type="dxa"/>
            <w:tcBorders>
              <w:top w:val="nil"/>
              <w:left w:val="nil"/>
              <w:bottom w:val="nil"/>
              <w:right w:val="nil"/>
            </w:tcBorders>
            <w:vAlign w:val="center"/>
          </w:tcPr>
          <w:p w:rsidR="001C4AC3" w:rsidRDefault="001C4AC3" w:rsidP="000503B5">
            <w:pPr>
              <w:jc w:val="center"/>
              <w:rPr>
                <w:sz w:val="18"/>
                <w:szCs w:val="18"/>
              </w:rPr>
            </w:pPr>
          </w:p>
        </w:tc>
        <w:tc>
          <w:tcPr>
            <w:tcW w:w="629" w:type="dxa"/>
            <w:tcBorders>
              <w:top w:val="nil"/>
              <w:left w:val="nil"/>
              <w:bottom w:val="nil"/>
              <w:right w:val="nil"/>
            </w:tcBorders>
          </w:tcPr>
          <w:p w:rsidR="001C4AC3" w:rsidRDefault="001C4AC3" w:rsidP="000503B5">
            <w:pPr>
              <w:rPr>
                <w:sz w:val="18"/>
                <w:szCs w:val="18"/>
              </w:rPr>
            </w:pPr>
          </w:p>
        </w:tc>
      </w:tr>
    </w:tbl>
    <w:p w:rsidR="001C4AC3" w:rsidRDefault="001C4AC3" w:rsidP="001C4AC3">
      <w:pPr>
        <w:rPr>
          <w:rFonts w:ascii="Times New Roman" w:hAnsi="Times New Roman"/>
          <w:sz w:val="24"/>
          <w:szCs w:val="24"/>
        </w:rPr>
      </w:pPr>
    </w:p>
    <w:p w:rsidR="001C4AC3" w:rsidRDefault="001C4AC3" w:rsidP="001C4AC3">
      <w:pPr>
        <w:ind w:left="360"/>
        <w:rPr>
          <w:rFonts w:ascii="Times New Roman" w:hAnsi="Times New Roman"/>
          <w:sz w:val="24"/>
          <w:szCs w:val="24"/>
        </w:rPr>
      </w:pPr>
    </w:p>
    <w:p w:rsidR="001C4AC3" w:rsidRPr="00B30BD4" w:rsidRDefault="001A080B" w:rsidP="001C4AC3">
      <w:pPr>
        <w:pStyle w:val="Akapitzlist"/>
        <w:numPr>
          <w:ilvl w:val="0"/>
          <w:numId w:val="3"/>
        </w:numPr>
        <w:rPr>
          <w:rFonts w:ascii="Times New Roman" w:hAnsi="Times New Roman"/>
          <w:sz w:val="24"/>
          <w:szCs w:val="24"/>
        </w:rPr>
      </w:pPr>
      <w:r>
        <w:rPr>
          <w:rFonts w:ascii="Times New Roman" w:hAnsi="Times New Roman"/>
          <w:color w:val="000000"/>
          <w:sz w:val="24"/>
          <w:szCs w:val="24"/>
          <w:shd w:val="clear" w:color="auto" w:fill="FFFFFF"/>
        </w:rPr>
        <w:t>Ptak żyjący nad morzem</w:t>
      </w:r>
      <w:r w:rsidR="001C4AC3" w:rsidRPr="00B30BD4">
        <w:rPr>
          <w:rFonts w:ascii="Times New Roman" w:hAnsi="Times New Roman"/>
          <w:color w:val="000000"/>
          <w:sz w:val="24"/>
          <w:szCs w:val="24"/>
          <w:shd w:val="clear" w:color="auto" w:fill="FFFFFF"/>
        </w:rPr>
        <w:t>,</w:t>
      </w:r>
    </w:p>
    <w:p w:rsidR="001C4AC3" w:rsidRDefault="001C4AC3" w:rsidP="001C4AC3">
      <w:pPr>
        <w:pStyle w:val="Akapitzlist"/>
        <w:numPr>
          <w:ilvl w:val="0"/>
          <w:numId w:val="3"/>
        </w:numPr>
        <w:rPr>
          <w:rFonts w:ascii="Times New Roman" w:hAnsi="Times New Roman"/>
          <w:sz w:val="24"/>
          <w:szCs w:val="24"/>
        </w:rPr>
      </w:pPr>
      <w:r>
        <w:rPr>
          <w:rFonts w:ascii="Times New Roman" w:hAnsi="Times New Roman"/>
          <w:sz w:val="24"/>
          <w:szCs w:val="24"/>
        </w:rPr>
        <w:t>Szary ssak zamieszkujący Bałtyk,</w:t>
      </w:r>
    </w:p>
    <w:p w:rsidR="001C4AC3" w:rsidRDefault="00F13E38" w:rsidP="001C4AC3">
      <w:pPr>
        <w:pStyle w:val="Akapitzlist"/>
        <w:numPr>
          <w:ilvl w:val="0"/>
          <w:numId w:val="3"/>
        </w:numPr>
        <w:rPr>
          <w:rFonts w:ascii="Times New Roman" w:hAnsi="Times New Roman"/>
          <w:sz w:val="24"/>
          <w:szCs w:val="24"/>
        </w:rPr>
      </w:pPr>
      <w:r>
        <w:rPr>
          <w:rFonts w:ascii="Times New Roman" w:hAnsi="Times New Roman"/>
          <w:sz w:val="24"/>
          <w:szCs w:val="24"/>
        </w:rPr>
        <w:t>W tym sektorze gospodarki używa się nawozów</w:t>
      </w:r>
      <w:r w:rsidR="001C4AC3">
        <w:rPr>
          <w:rFonts w:ascii="Times New Roman" w:hAnsi="Times New Roman"/>
          <w:sz w:val="24"/>
          <w:szCs w:val="24"/>
        </w:rPr>
        <w:t>,</w:t>
      </w:r>
    </w:p>
    <w:p w:rsidR="001C4AC3" w:rsidRDefault="00F13E38" w:rsidP="001C4AC3">
      <w:pPr>
        <w:pStyle w:val="Akapitzlist"/>
        <w:numPr>
          <w:ilvl w:val="0"/>
          <w:numId w:val="3"/>
        </w:numPr>
        <w:rPr>
          <w:rFonts w:ascii="Times New Roman" w:hAnsi="Times New Roman"/>
          <w:sz w:val="24"/>
          <w:szCs w:val="24"/>
        </w:rPr>
      </w:pPr>
      <w:r>
        <w:rPr>
          <w:rFonts w:ascii="Times New Roman" w:hAnsi="Times New Roman"/>
          <w:sz w:val="24"/>
          <w:szCs w:val="24"/>
        </w:rPr>
        <w:t>Sztuczny lub naturalny, używany przez rolników</w:t>
      </w:r>
      <w:r w:rsidR="001C4AC3">
        <w:rPr>
          <w:rFonts w:ascii="Times New Roman" w:hAnsi="Times New Roman"/>
          <w:sz w:val="24"/>
          <w:szCs w:val="24"/>
        </w:rPr>
        <w:t xml:space="preserve">, </w:t>
      </w:r>
    </w:p>
    <w:p w:rsidR="001C4AC3" w:rsidRDefault="00F13E38" w:rsidP="001C4AC3">
      <w:pPr>
        <w:pStyle w:val="Akapitzlist"/>
        <w:numPr>
          <w:ilvl w:val="0"/>
          <w:numId w:val="3"/>
        </w:numPr>
        <w:rPr>
          <w:rFonts w:ascii="Times New Roman" w:hAnsi="Times New Roman"/>
          <w:sz w:val="24"/>
          <w:szCs w:val="24"/>
        </w:rPr>
      </w:pPr>
      <w:r>
        <w:rPr>
          <w:rFonts w:ascii="Times New Roman" w:hAnsi="Times New Roman"/>
          <w:sz w:val="24"/>
          <w:szCs w:val="24"/>
        </w:rPr>
        <w:t>Odpady komunalne zanieczyszczające wodę.</w:t>
      </w:r>
    </w:p>
    <w:p w:rsidR="001C4AC3" w:rsidRDefault="001C4AC3" w:rsidP="001C4AC3">
      <w:pPr>
        <w:rPr>
          <w:sz w:val="18"/>
          <w:szCs w:val="18"/>
        </w:rPr>
      </w:pPr>
    </w:p>
    <w:p w:rsidR="001C4AC3" w:rsidRDefault="001C4AC3" w:rsidP="001C4AC3">
      <w:pPr>
        <w:rPr>
          <w:sz w:val="18"/>
          <w:szCs w:val="18"/>
        </w:rPr>
      </w:pPr>
    </w:p>
    <w:p w:rsidR="001C4AC3" w:rsidRDefault="001C4AC3" w:rsidP="001C4AC3">
      <w:pPr>
        <w:rPr>
          <w:sz w:val="18"/>
          <w:szCs w:val="18"/>
        </w:rPr>
      </w:pPr>
    </w:p>
    <w:p w:rsidR="001A080B" w:rsidRDefault="001A080B" w:rsidP="001C4AC3">
      <w:pPr>
        <w:rPr>
          <w:sz w:val="18"/>
          <w:szCs w:val="18"/>
        </w:rPr>
      </w:pPr>
    </w:p>
    <w:p w:rsidR="001C4AC3" w:rsidRDefault="001C4AC3" w:rsidP="001C4AC3">
      <w:pPr>
        <w:rPr>
          <w:sz w:val="18"/>
          <w:szCs w:val="18"/>
        </w:rPr>
      </w:pPr>
    </w:p>
    <w:p w:rsidR="001C4AC3" w:rsidRDefault="001C4AC3" w:rsidP="001C4AC3">
      <w:pPr>
        <w:rPr>
          <w:sz w:val="18"/>
          <w:szCs w:val="18"/>
        </w:rPr>
      </w:pPr>
    </w:p>
    <w:p w:rsidR="001C4AC3" w:rsidRPr="00476E8F" w:rsidRDefault="009D29B1" w:rsidP="001C4AC3">
      <w:pPr>
        <w:rPr>
          <w:caps/>
          <w:color w:val="FFFFFF"/>
        </w:rPr>
      </w:pPr>
      <w:r w:rsidRPr="009D29B1">
        <w:rPr>
          <w:noProof/>
          <w:lang w:eastAsia="pl-PL"/>
        </w:rPr>
        <w:pict>
          <v:shapetype id="_x0000_t202" coordsize="21600,21600" o:spt="202" path="m,l,21600r21600,l21600,xe">
            <v:stroke joinstyle="miter"/>
            <v:path gradientshapeok="t" o:connecttype="rect"/>
          </v:shapetype>
          <v:shape id="_x0000_s1026" type="#_x0000_t202" style="position:absolute;margin-left:-77.85pt;margin-top:4.1pt;width:227.75pt;height:197.8pt;z-index:251660288" stroked="f">
            <v:textbox style="mso-next-textbox:#_x0000_s1026">
              <w:txbxContent>
                <w:tbl>
                  <w:tblPr>
                    <w:tblW w:w="5000" w:type="pct"/>
                    <w:tblBorders>
                      <w:top w:val="dashed" w:sz="4" w:space="0" w:color="auto"/>
                      <w:bottom w:val="dashed" w:sz="4" w:space="0" w:color="auto"/>
                      <w:right w:val="dashed" w:sz="4" w:space="0" w:color="auto"/>
                      <w:insideV w:val="dashed" w:sz="4" w:space="0" w:color="auto"/>
                    </w:tblBorders>
                    <w:tblLook w:val="04A0"/>
                  </w:tblPr>
                  <w:tblGrid>
                    <w:gridCol w:w="2249"/>
                    <w:gridCol w:w="2249"/>
                  </w:tblGrid>
                  <w:tr w:rsidR="001C4AC3" w:rsidRPr="00EF5B46" w:rsidTr="002F443E">
                    <w:trPr>
                      <w:trHeight w:val="1811"/>
                    </w:trPr>
                    <w:tc>
                      <w:tcPr>
                        <w:tcW w:w="2500" w:type="pct"/>
                        <w:vMerge w:val="restart"/>
                        <w:vAlign w:val="center"/>
                      </w:tcPr>
                      <w:p w:rsidR="001C4AC3" w:rsidRPr="00EF5B46" w:rsidRDefault="001C4AC3" w:rsidP="002F443E">
                        <w:pPr>
                          <w:spacing w:after="0" w:line="240" w:lineRule="auto"/>
                        </w:pPr>
                      </w:p>
                    </w:tc>
                    <w:tc>
                      <w:tcPr>
                        <w:tcW w:w="2500" w:type="pct"/>
                        <w:vAlign w:val="center"/>
                      </w:tcPr>
                      <w:p w:rsidR="001C4AC3" w:rsidRPr="00EF5B46" w:rsidRDefault="001C4AC3" w:rsidP="00AA7639">
                        <w:pPr>
                          <w:spacing w:after="0" w:line="240" w:lineRule="auto"/>
                          <w:jc w:val="center"/>
                          <w:rPr>
                            <w:rFonts w:ascii="Magneto" w:hAnsi="Magneto"/>
                            <w:sz w:val="28"/>
                            <w:szCs w:val="28"/>
                          </w:rPr>
                        </w:pPr>
                        <w:r>
                          <w:rPr>
                            <w:noProof/>
                            <w:lang w:eastAsia="pl-PL"/>
                          </w:rPr>
                          <w:drawing>
                            <wp:inline distT="0" distB="0" distL="0" distR="0">
                              <wp:extent cx="1224280" cy="1194435"/>
                              <wp:effectExtent l="19050" t="0" r="0" b="0"/>
                              <wp:docPr id="12" name="Obraz 10" descr="http://szkolakrynica.szkolnastrona.pl/container/akcja-la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kolakrynica.szkolnastrona.pl/container/akcja-lato.gif"/>
                                      <pic:cNvPicPr>
                                        <a:picLocks noChangeAspect="1" noChangeArrowheads="1"/>
                                      </pic:cNvPicPr>
                                    </pic:nvPicPr>
                                    <pic:blipFill>
                                      <a:blip r:embed="rId13"/>
                                      <a:srcRect/>
                                      <a:stretch>
                                        <a:fillRect/>
                                      </a:stretch>
                                    </pic:blipFill>
                                    <pic:spPr bwMode="auto">
                                      <a:xfrm>
                                        <a:off x="0" y="0"/>
                                        <a:ext cx="1224280" cy="1194435"/>
                                      </a:xfrm>
                                      <a:prstGeom prst="rect">
                                        <a:avLst/>
                                      </a:prstGeom>
                                      <a:noFill/>
                                      <a:ln w="9525">
                                        <a:noFill/>
                                        <a:miter lim="800000"/>
                                        <a:headEnd/>
                                        <a:tailEnd/>
                                      </a:ln>
                                    </pic:spPr>
                                  </pic:pic>
                                </a:graphicData>
                              </a:graphic>
                            </wp:inline>
                          </w:drawing>
                        </w:r>
                      </w:p>
                    </w:tc>
                  </w:tr>
                  <w:tr w:rsidR="001C4AC3" w:rsidRPr="00EF5B46" w:rsidTr="002F443E">
                    <w:trPr>
                      <w:trHeight w:val="1811"/>
                    </w:trPr>
                    <w:tc>
                      <w:tcPr>
                        <w:tcW w:w="2500" w:type="pct"/>
                        <w:vMerge/>
                        <w:vAlign w:val="center"/>
                      </w:tcPr>
                      <w:p w:rsidR="001C4AC3" w:rsidRPr="00EF5B46" w:rsidRDefault="001C4AC3" w:rsidP="002F443E">
                        <w:pPr>
                          <w:spacing w:after="0" w:line="240" w:lineRule="auto"/>
                          <w:rPr>
                            <w:rFonts w:ascii="Arial Black" w:hAnsi="Arial Black"/>
                            <w:b/>
                            <w:color w:val="92D050"/>
                            <w:sz w:val="36"/>
                            <w:szCs w:val="36"/>
                          </w:rPr>
                        </w:pPr>
                      </w:p>
                    </w:tc>
                    <w:tc>
                      <w:tcPr>
                        <w:tcW w:w="2500" w:type="pct"/>
                        <w:vAlign w:val="center"/>
                      </w:tcPr>
                      <w:p w:rsidR="001C4AC3" w:rsidRPr="00FC1641" w:rsidRDefault="001C4AC3" w:rsidP="00B858F5">
                        <w:pPr>
                          <w:spacing w:after="0" w:line="240" w:lineRule="auto"/>
                        </w:pPr>
                        <w:r>
                          <w:t>Luty/Marzec 2014</w:t>
                        </w:r>
                      </w:p>
                    </w:tc>
                  </w:tr>
                  <w:tr w:rsidR="001C4AC3" w:rsidRPr="00EF5B46" w:rsidTr="002F443E">
                    <w:tc>
                      <w:tcPr>
                        <w:tcW w:w="5000" w:type="pct"/>
                        <w:gridSpan w:val="2"/>
                      </w:tcPr>
                      <w:p w:rsidR="001C4AC3" w:rsidRPr="00EF5B46" w:rsidRDefault="001C4AC3" w:rsidP="002F443E">
                        <w:pPr>
                          <w:spacing w:after="0" w:line="240" w:lineRule="auto"/>
                        </w:pPr>
                      </w:p>
                    </w:tc>
                  </w:tr>
                  <w:tr w:rsidR="001C4AC3" w:rsidRPr="00EF5B46" w:rsidTr="002F443E">
                    <w:tc>
                      <w:tcPr>
                        <w:tcW w:w="5000" w:type="pct"/>
                        <w:gridSpan w:val="2"/>
                      </w:tcPr>
                      <w:p w:rsidR="001C4AC3" w:rsidRPr="00EF5B46" w:rsidRDefault="001C4AC3" w:rsidP="002F443E">
                        <w:pPr>
                          <w:spacing w:after="0" w:line="240" w:lineRule="auto"/>
                        </w:pPr>
                      </w:p>
                    </w:tc>
                  </w:tr>
                  <w:tr w:rsidR="001C4AC3" w:rsidRPr="00EF5B46" w:rsidTr="002F443E">
                    <w:tc>
                      <w:tcPr>
                        <w:tcW w:w="5000" w:type="pct"/>
                        <w:gridSpan w:val="2"/>
                      </w:tcPr>
                      <w:p w:rsidR="001C4AC3" w:rsidRPr="00EF5B46" w:rsidRDefault="001C4AC3" w:rsidP="002F443E">
                        <w:pPr>
                          <w:spacing w:after="0" w:line="240" w:lineRule="auto"/>
                        </w:pPr>
                      </w:p>
                    </w:tc>
                  </w:tr>
                </w:tbl>
                <w:p w:rsidR="001C4AC3" w:rsidRPr="00C818FF" w:rsidRDefault="001C4AC3" w:rsidP="001C4AC3"/>
              </w:txbxContent>
            </v:textbox>
          </v:shape>
        </w:pict>
      </w:r>
      <w:r w:rsidR="001C4AC3">
        <w:rPr>
          <w:caps/>
          <w:color w:val="FFFFFF"/>
        </w:rPr>
        <w:t xml:space="preserve"> [Wpisz cytat z dokumentu albo podsumowanie interesującej kwestii. Pole tekstowe </w:t>
      </w:r>
      <w:r w:rsidRPr="009D29B1">
        <w:rPr>
          <w:noProof/>
          <w:lang w:eastAsia="pl-PL"/>
        </w:rPr>
        <w:pict>
          <v:shape id="_x0000_s1027" type="#_x0000_t202" style="position:absolute;margin-left:-84.1pt;margin-top:11.9pt;width:112.8pt;height:104.4pt;z-index:251661312;mso-position-horizontal-relative:text;mso-position-vertical-relative:text" stroked="f">
            <v:textbox style="mso-next-textbox:#_x0000_s1027">
              <w:txbxContent>
                <w:p w:rsidR="001C4AC3" w:rsidRPr="00FC1641" w:rsidRDefault="001C4AC3" w:rsidP="001C4AC3">
                  <w:pPr>
                    <w:jc w:val="right"/>
                    <w:rPr>
                      <w:b/>
                      <w:color w:val="FF0000"/>
                      <w:sz w:val="24"/>
                      <w:szCs w:val="24"/>
                    </w:rPr>
                  </w:pPr>
                  <w:r>
                    <w:rPr>
                      <w:b/>
                      <w:color w:val="FF0000"/>
                      <w:sz w:val="24"/>
                      <w:szCs w:val="24"/>
                    </w:rPr>
                    <w:t xml:space="preserve">   </w:t>
                  </w:r>
                  <w:r w:rsidRPr="00FC1641">
                    <w:rPr>
                      <w:b/>
                      <w:color w:val="FF0000"/>
                      <w:sz w:val="24"/>
                      <w:szCs w:val="24"/>
                    </w:rPr>
                    <w:t>Kupon szczęścia</w:t>
                  </w:r>
                </w:p>
                <w:p w:rsidR="001C4AC3" w:rsidRPr="00972555" w:rsidRDefault="001C4AC3" w:rsidP="001C4AC3">
                  <w:pPr>
                    <w:jc w:val="center"/>
                    <w:rPr>
                      <w:b/>
                      <w:color w:val="00B050"/>
                      <w:sz w:val="32"/>
                      <w:szCs w:val="32"/>
                    </w:rPr>
                  </w:pPr>
                  <w:r w:rsidRPr="00FC1641">
                    <w:rPr>
                      <w:b/>
                      <w:color w:val="00B050"/>
                      <w:sz w:val="24"/>
                      <w:szCs w:val="24"/>
                    </w:rPr>
                    <w:t>EKOLOGIA</w:t>
                  </w:r>
                </w:p>
              </w:txbxContent>
            </v:textbox>
          </v:shape>
        </w:pict>
      </w:r>
    </w:p>
    <w:p w:rsidR="001C4AC3" w:rsidRDefault="001C4AC3" w:rsidP="001C4AC3"/>
    <w:p w:rsidR="001C4AC3" w:rsidRPr="00457D42" w:rsidRDefault="001C4AC3" w:rsidP="00457D42">
      <w:pPr>
        <w:jc w:val="both"/>
        <w:rPr>
          <w:rFonts w:ascii="Times New Roman" w:hAnsi="Times New Roman" w:cs="Times New Roman"/>
          <w:sz w:val="28"/>
          <w:szCs w:val="28"/>
        </w:rPr>
      </w:pPr>
    </w:p>
    <w:sectPr w:rsidR="001C4AC3" w:rsidRPr="00457D42" w:rsidSect="00683E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6010D"/>
    <w:multiLevelType w:val="hybridMultilevel"/>
    <w:tmpl w:val="93E8B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473FE2"/>
    <w:multiLevelType w:val="hybridMultilevel"/>
    <w:tmpl w:val="88328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F702A2"/>
    <w:multiLevelType w:val="multilevel"/>
    <w:tmpl w:val="854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3F0C"/>
    <w:rsid w:val="00105F94"/>
    <w:rsid w:val="00177173"/>
    <w:rsid w:val="001A080B"/>
    <w:rsid w:val="001C4AC3"/>
    <w:rsid w:val="00236BF7"/>
    <w:rsid w:val="002568EE"/>
    <w:rsid w:val="00295219"/>
    <w:rsid w:val="003326BC"/>
    <w:rsid w:val="00393884"/>
    <w:rsid w:val="003C348C"/>
    <w:rsid w:val="003E114F"/>
    <w:rsid w:val="00457D42"/>
    <w:rsid w:val="00477E7E"/>
    <w:rsid w:val="00614CEE"/>
    <w:rsid w:val="00651544"/>
    <w:rsid w:val="00657486"/>
    <w:rsid w:val="00683E37"/>
    <w:rsid w:val="00692359"/>
    <w:rsid w:val="00745313"/>
    <w:rsid w:val="007B0D4A"/>
    <w:rsid w:val="007B6CFF"/>
    <w:rsid w:val="008C3F0C"/>
    <w:rsid w:val="0092125E"/>
    <w:rsid w:val="009D29B1"/>
    <w:rsid w:val="00A3296F"/>
    <w:rsid w:val="00A50309"/>
    <w:rsid w:val="00A76B7F"/>
    <w:rsid w:val="00B135EA"/>
    <w:rsid w:val="00B17770"/>
    <w:rsid w:val="00C927B9"/>
    <w:rsid w:val="00D07303"/>
    <w:rsid w:val="00D602FA"/>
    <w:rsid w:val="00DF2905"/>
    <w:rsid w:val="00E14A6D"/>
    <w:rsid w:val="00EC2F2C"/>
    <w:rsid w:val="00F13E38"/>
    <w:rsid w:val="00F252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E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4C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4CEE"/>
    <w:rPr>
      <w:rFonts w:ascii="Tahoma" w:hAnsi="Tahoma" w:cs="Tahoma"/>
      <w:sz w:val="16"/>
      <w:szCs w:val="16"/>
    </w:rPr>
  </w:style>
  <w:style w:type="character" w:customStyle="1" w:styleId="apple-converted-space">
    <w:name w:val="apple-converted-space"/>
    <w:basedOn w:val="Domylnaczcionkaakapitu"/>
    <w:rsid w:val="003C348C"/>
  </w:style>
  <w:style w:type="character" w:styleId="Hipercze">
    <w:name w:val="Hyperlink"/>
    <w:basedOn w:val="Domylnaczcionkaakapitu"/>
    <w:uiPriority w:val="99"/>
    <w:semiHidden/>
    <w:unhideWhenUsed/>
    <w:rsid w:val="003C348C"/>
    <w:rPr>
      <w:color w:val="0000FF"/>
      <w:u w:val="single"/>
    </w:rPr>
  </w:style>
  <w:style w:type="character" w:customStyle="1" w:styleId="flagicon">
    <w:name w:val="flagicon"/>
    <w:basedOn w:val="Domylnaczcionkaakapitu"/>
    <w:rsid w:val="00E14A6D"/>
  </w:style>
  <w:style w:type="paragraph" w:styleId="Akapitzlist">
    <w:name w:val="List Paragraph"/>
    <w:basedOn w:val="Normalny"/>
    <w:uiPriority w:val="34"/>
    <w:qFormat/>
    <w:rsid w:val="00B17770"/>
    <w:pPr>
      <w:ind w:left="720"/>
      <w:contextualSpacing/>
    </w:pPr>
  </w:style>
  <w:style w:type="table" w:styleId="Tabela-Siatka">
    <w:name w:val="Table Grid"/>
    <w:basedOn w:val="Standardowy"/>
    <w:uiPriority w:val="59"/>
    <w:rsid w:val="001C4AC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82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Szelf_kontynentalny" TargetMode="External"/><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940F4-5F45-4091-89B9-7890481F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1049</Words>
  <Characters>6300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Ania</cp:lastModifiedBy>
  <cp:revision>2</cp:revision>
  <dcterms:created xsi:type="dcterms:W3CDTF">2014-04-15T16:07:00Z</dcterms:created>
  <dcterms:modified xsi:type="dcterms:W3CDTF">2014-04-15T16:07:00Z</dcterms:modified>
</cp:coreProperties>
</file>