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843" w:type="dxa"/>
        <w:tblLayout w:type="fixed"/>
        <w:tblLook w:val="04A0"/>
      </w:tblPr>
      <w:tblGrid>
        <w:gridCol w:w="8188"/>
        <w:gridCol w:w="7655"/>
      </w:tblGrid>
      <w:tr w:rsidR="001D0D6B" w:rsidTr="00C87221">
        <w:tc>
          <w:tcPr>
            <w:tcW w:w="8188" w:type="dxa"/>
          </w:tcPr>
          <w:p w:rsidR="000F5CA3" w:rsidRPr="000F5CA3" w:rsidRDefault="000F5CA3" w:rsidP="000F5CA3">
            <w:pPr>
              <w:jc w:val="center"/>
              <w:rPr>
                <w:b/>
                <w:sz w:val="24"/>
              </w:rPr>
            </w:pPr>
            <w:r w:rsidRPr="000F5CA3">
              <w:rPr>
                <w:b/>
                <w:sz w:val="24"/>
              </w:rPr>
              <w:t>Owocowy poczęstunek</w:t>
            </w:r>
          </w:p>
          <w:p w:rsidR="000F5CA3" w:rsidRDefault="000F5CA3" w:rsidP="000F5CA3">
            <w:pPr>
              <w:jc w:val="center"/>
            </w:pPr>
          </w:p>
          <w:p w:rsidR="000F5CA3" w:rsidRDefault="000F5CA3" w:rsidP="000F5CA3">
            <w:pPr>
              <w:jc w:val="center"/>
            </w:pPr>
            <w:r>
              <w:t>Wykreśl umieszczone poziomo, pionowo lub po skosie, nazwy 15 krzewów, których owoce mogą być ptasim przysmakiem.</w:t>
            </w:r>
          </w:p>
          <w:p w:rsidR="001D0D6B" w:rsidRDefault="000F5CA3" w:rsidP="000F5CA3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923424" cy="3957851"/>
                  <wp:effectExtent l="19050" t="0" r="876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596" cy="395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1D0D6B" w:rsidRPr="002822FC" w:rsidRDefault="001D0D6B" w:rsidP="001D0D6B">
            <w:pPr>
              <w:spacing w:after="200"/>
              <w:jc w:val="center"/>
              <w:rPr>
                <w:rFonts w:asciiTheme="majorHAnsi" w:hAnsiTheme="majorHAnsi"/>
              </w:rPr>
            </w:pPr>
            <w:r w:rsidRPr="002822FC">
              <w:rPr>
                <w:rFonts w:asciiTheme="majorHAnsi" w:eastAsia="Times New Roman" w:hAnsiTheme="majorHAnsi" w:cs="Times New Roman"/>
                <w:sz w:val="144"/>
              </w:rPr>
              <w:t>Ekologia</w:t>
            </w:r>
          </w:p>
          <w:p w:rsidR="001D0D6B" w:rsidRPr="002822FC" w:rsidRDefault="001D0D6B" w:rsidP="001D0D6B">
            <w:pPr>
              <w:spacing w:after="200"/>
              <w:jc w:val="center"/>
              <w:rPr>
                <w:rFonts w:asciiTheme="majorHAnsi" w:hAnsiTheme="majorHAnsi"/>
              </w:rPr>
            </w:pPr>
            <w:r w:rsidRPr="002822FC">
              <w:rPr>
                <w:rFonts w:asciiTheme="majorHAnsi" w:eastAsia="Times New Roman" w:hAnsiTheme="majorHAnsi" w:cs="Times New Roman"/>
                <w:sz w:val="72"/>
              </w:rPr>
              <w:t>Ratuj z nami Ziemię!</w:t>
            </w:r>
          </w:p>
          <w:p w:rsidR="001D0D6B" w:rsidRPr="002822FC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  <w:r w:rsidRPr="002822FC">
              <w:t>GAZETKA EKOLOGICZNA ZIELONEGO PATROLU GIMNAZJUM NR 7 W KIELCEACH</w:t>
            </w: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D22D56" w:rsidP="001D0D6B">
            <w:pPr>
              <w:tabs>
                <w:tab w:val="left" w:pos="1097"/>
              </w:tabs>
              <w:jc w:val="center"/>
            </w:pPr>
            <w:r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.2pt;margin-top:12.6pt;width:334pt;height:208.65pt;z-index:251658240" strokecolor="white [3212]">
                  <v:textbox style="mso-next-textbox:#_x0000_s1026">
                    <w:txbxContent>
                      <w:p w:rsidR="001D0D6B" w:rsidRDefault="001D0D6B" w:rsidP="001D0D6B">
                        <w:pPr>
                          <w:jc w:val="center"/>
                        </w:pPr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3645375" cy="2169994"/>
                              <wp:effectExtent l="19050" t="0" r="0" b="0"/>
                              <wp:docPr id="1" name="Obraz 1" descr="http://www.otop.org.pl/uploads/posts/thumbs/51faf584b467525e07abdf34fdf7d7d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otop.org.pl/uploads/posts/thumbs/51faf584b467525e07abdf34fdf7d7d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2777" cy="21803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tabs>
                <w:tab w:val="left" w:pos="1097"/>
              </w:tabs>
              <w:jc w:val="center"/>
            </w:pPr>
          </w:p>
          <w:p w:rsidR="001D0D6B" w:rsidRDefault="001D0D6B" w:rsidP="001D0D6B">
            <w:pPr>
              <w:rPr>
                <w:sz w:val="24"/>
              </w:rPr>
            </w:pPr>
            <w:r>
              <w:rPr>
                <w:sz w:val="24"/>
              </w:rPr>
              <w:t xml:space="preserve">              Kwiecień </w:t>
            </w:r>
            <w:r w:rsidRPr="002822FC">
              <w:rPr>
                <w:sz w:val="24"/>
              </w:rPr>
              <w:t xml:space="preserve">2015r.                                                                        2zł </w:t>
            </w:r>
          </w:p>
          <w:p w:rsidR="001D0D6B" w:rsidRDefault="001D0D6B" w:rsidP="001D0D6B">
            <w:r w:rsidRPr="002822FC">
              <w:rPr>
                <w:sz w:val="24"/>
              </w:rPr>
              <w:t xml:space="preserve">  </w:t>
            </w:r>
          </w:p>
        </w:tc>
      </w:tr>
      <w:tr w:rsidR="001D0D6B" w:rsidTr="00C87221">
        <w:tc>
          <w:tcPr>
            <w:tcW w:w="8188" w:type="dxa"/>
          </w:tcPr>
          <w:p w:rsidR="001D0D6B" w:rsidRPr="002822FC" w:rsidRDefault="001D0D6B" w:rsidP="001D0D6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  <w:u w:val="single"/>
              </w:rPr>
              <w:lastRenderedPageBreak/>
              <w:t>W tym numerze:</w:t>
            </w:r>
          </w:p>
          <w:p w:rsidR="001D0D6B" w:rsidRPr="001D0D6B" w:rsidRDefault="001D0D6B" w:rsidP="001D0D6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hd w:val="clear" w:color="auto" w:fill="F9F9F9"/>
              </w:rPr>
            </w:pPr>
            <w:r w:rsidRPr="001D0D6B">
              <w:rPr>
                <w:rFonts w:ascii="Arial" w:hAnsi="Arial" w:cs="Arial"/>
                <w:shd w:val="clear" w:color="auto" w:fill="F9F9F9"/>
              </w:rPr>
              <w:t>Międzynarodowy Dzień ptaków</w:t>
            </w:r>
          </w:p>
          <w:p w:rsidR="001D0D6B" w:rsidRPr="001D0D6B" w:rsidRDefault="001D0D6B" w:rsidP="001D0D6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hd w:val="clear" w:color="auto" w:fill="F9F9F9"/>
              </w:rPr>
            </w:pPr>
            <w:r w:rsidRPr="001D0D6B">
              <w:rPr>
                <w:rFonts w:ascii="Arial" w:hAnsi="Arial" w:cs="Arial"/>
                <w:shd w:val="clear" w:color="auto" w:fill="F9F9F9"/>
              </w:rPr>
              <w:t>Ptaki mias</w:t>
            </w:r>
            <w:r w:rsidRPr="00D96BF6">
              <w:rPr>
                <w:rFonts w:ascii="Arial" w:hAnsi="Arial" w:cs="Arial"/>
                <w:shd w:val="clear" w:color="auto" w:fill="FFFFFF" w:themeFill="background1"/>
              </w:rPr>
              <w:t xml:space="preserve">ta </w:t>
            </w:r>
            <w:r w:rsidRPr="001D0D6B">
              <w:rPr>
                <w:rFonts w:ascii="Arial" w:hAnsi="Arial" w:cs="Arial"/>
                <w:shd w:val="clear" w:color="auto" w:fill="F9F9F9"/>
              </w:rPr>
              <w:t>Kielce</w:t>
            </w:r>
          </w:p>
          <w:p w:rsidR="001D0D6B" w:rsidRPr="001D0D6B" w:rsidRDefault="001D0D6B" w:rsidP="001D0D6B">
            <w:pPr>
              <w:pStyle w:val="Akapitzlist"/>
              <w:spacing w:line="360" w:lineRule="auto"/>
              <w:rPr>
                <w:rFonts w:ascii="Arial" w:hAnsi="Arial" w:cs="Arial"/>
                <w:color w:val="333333"/>
                <w:shd w:val="clear" w:color="auto" w:fill="F9F9F9"/>
              </w:rPr>
            </w:pPr>
          </w:p>
          <w:p w:rsidR="001D0D6B" w:rsidRPr="002822FC" w:rsidRDefault="001D0D6B" w:rsidP="001D0D6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WAŻNE INFORMACJE</w:t>
            </w:r>
          </w:p>
          <w:p w:rsidR="001D0D6B" w:rsidRPr="002822FC" w:rsidRDefault="001D0D6B" w:rsidP="001D0D6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Konkursy:</w:t>
            </w:r>
          </w:p>
          <w:p w:rsidR="001D0D6B" w:rsidRPr="002822FC" w:rsidRDefault="001D0D6B" w:rsidP="001D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entury Gothic"/>
                <w:b/>
                <w:bCs/>
              </w:rPr>
            </w:pPr>
            <w:r w:rsidRPr="002822FC">
              <w:rPr>
                <w:rFonts w:asciiTheme="majorHAnsi" w:hAnsiTheme="majorHAnsi" w:cs="Century Gothic"/>
                <w:b/>
                <w:bCs/>
              </w:rPr>
              <w:t xml:space="preserve">Zielony Patrol zaprasza wszystkich uczniów do udziału </w:t>
            </w:r>
            <w:r w:rsidRPr="002822FC">
              <w:rPr>
                <w:rFonts w:asciiTheme="majorHAnsi" w:hAnsiTheme="majorHAnsi" w:cs="Century Gothic"/>
                <w:b/>
                <w:bCs/>
              </w:rPr>
              <w:br/>
              <w:t>w konkursach wewnątrzszkolnych.</w:t>
            </w:r>
          </w:p>
          <w:p w:rsidR="001D0D6B" w:rsidRPr="002822FC" w:rsidRDefault="001D0D6B" w:rsidP="001D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entury Gothic"/>
                <w:b/>
                <w:bCs/>
              </w:rPr>
            </w:pPr>
          </w:p>
          <w:p w:rsidR="001D0D6B" w:rsidRPr="002822FC" w:rsidRDefault="001D0D6B" w:rsidP="001D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</w:rPr>
              <w:t>W każdym konkursie zostaną nagrodzone najlepsze prace.</w:t>
            </w:r>
          </w:p>
          <w:p w:rsidR="001D0D6B" w:rsidRPr="002822FC" w:rsidRDefault="001D0D6B" w:rsidP="001D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1D0D6B" w:rsidRPr="004E4C4D" w:rsidRDefault="001D0D6B" w:rsidP="001D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</w:rPr>
            </w:pPr>
            <w:r w:rsidRPr="002822FC">
              <w:rPr>
                <w:rFonts w:asciiTheme="majorHAnsi" w:hAnsiTheme="majorHAnsi"/>
              </w:rPr>
              <w:t>DYPLOM I NAGRODĘ ZWYCIĘZCY OTRZYMAJĄ PODCZAS UROCZYSTEGO ZAKOŃCZENIA ROKU SZKOLNEGO</w:t>
            </w:r>
          </w:p>
          <w:p w:rsidR="001D0D6B" w:rsidRPr="00FE3787" w:rsidRDefault="001D0D6B" w:rsidP="001D0D6B">
            <w:pPr>
              <w:spacing w:line="360" w:lineRule="auto"/>
              <w:rPr>
                <w:rFonts w:ascii="Arial" w:hAnsi="Arial" w:cs="Arial"/>
                <w:color w:val="333333"/>
                <w:shd w:val="clear" w:color="auto" w:fill="F9F9F9"/>
              </w:rPr>
            </w:pPr>
          </w:p>
          <w:p w:rsidR="001D0D6B" w:rsidRPr="002822FC" w:rsidRDefault="001D0D6B" w:rsidP="001D0D6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Zbiórka surowców wtórnych</w:t>
            </w:r>
          </w:p>
          <w:p w:rsidR="001D0D6B" w:rsidRPr="008617BA" w:rsidRDefault="00D22D56" w:rsidP="001D0D6B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27" type="#_x0000_t202" style="position:absolute;margin-left:278.85pt;margin-top:110.95pt;width:102.2pt;height:75.65pt;z-index:251660288;mso-wrap-style:none" strokecolor="white [3212]">
                  <v:textbox style="mso-next-textbox:#_x0000_s1027;mso-fit-shape-to-text:t">
                    <w:txbxContent>
                      <w:p w:rsidR="001D0D6B" w:rsidRDefault="001D0D6B" w:rsidP="001D0D6B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1077686" cy="707252"/>
                              <wp:effectExtent l="19050" t="0" r="8164" b="0"/>
                              <wp:docPr id="26" name="Obraz 17" descr="C:\Users\Ania\AppData\Local\Microsoft\Windows\INetCache\IE\1WQ6DMZB\MUNDO_SUCIO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Ania\AppData\Local\Microsoft\Windows\INetCache\IE\1WQ6DMZB\MUNDO_SUCIO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1251" cy="7095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D0D6B" w:rsidRPr="008617BA">
              <w:rPr>
                <w:rFonts w:ascii="Arial" w:hAnsi="Arial" w:cs="Arial"/>
              </w:rPr>
              <w:t xml:space="preserve">Jak co roku, uczymy się dbać o nasze środowisko. W tym celu organizujemy całoroczną zbiórkę surowców wtórnych: baterii, puszek, makulatury. Zachęcamy wszystkich gimnazjalistów do włączenia się  </w:t>
            </w:r>
            <w:r w:rsidR="001D0D6B">
              <w:rPr>
                <w:rFonts w:ascii="Arial" w:hAnsi="Arial" w:cs="Arial"/>
              </w:rPr>
              <w:br/>
            </w:r>
            <w:r w:rsidR="001D0D6B" w:rsidRPr="008617BA">
              <w:rPr>
                <w:rFonts w:ascii="Arial" w:hAnsi="Arial" w:cs="Arial"/>
              </w:rPr>
              <w:t xml:space="preserve">w akcję. </w:t>
            </w:r>
            <w:r w:rsidR="001D0D6B" w:rsidRPr="008617BA">
              <w:rPr>
                <w:rFonts w:ascii="Arial" w:hAnsi="Arial" w:cs="Arial"/>
              </w:rPr>
              <w:br/>
              <w:t>Uczniowie angażujący się w zbiórkę mogą otrzymać kuponiki szczęścia lub oceną za aktywność (jeden raz w semestrze).</w:t>
            </w:r>
          </w:p>
          <w:p w:rsidR="001D0D6B" w:rsidRPr="008617BA" w:rsidRDefault="001D0D6B" w:rsidP="001D0D6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617BA">
              <w:rPr>
                <w:rFonts w:ascii="Arial" w:hAnsi="Arial" w:cs="Arial"/>
              </w:rPr>
              <w:t>Makulatura – 20 kg- ocena, 10 kg- kupon szczęścia</w:t>
            </w:r>
          </w:p>
          <w:p w:rsidR="001D0D6B" w:rsidRPr="008617BA" w:rsidRDefault="001D0D6B" w:rsidP="001D0D6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617BA">
              <w:rPr>
                <w:rFonts w:ascii="Arial" w:hAnsi="Arial" w:cs="Arial"/>
              </w:rPr>
              <w:t>Zużyte baterie- 60 baterii- ocena, 40 kupon szczęścia</w:t>
            </w:r>
          </w:p>
          <w:p w:rsidR="001D0D6B" w:rsidRPr="008617BA" w:rsidRDefault="001D0D6B" w:rsidP="001D0D6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617BA">
              <w:rPr>
                <w:rFonts w:ascii="Arial" w:hAnsi="Arial" w:cs="Arial"/>
              </w:rPr>
              <w:t>Nakrętki- 300 nakrętek- - ocena,250 kupon szczęścia</w:t>
            </w:r>
          </w:p>
          <w:p w:rsidR="001D0D6B" w:rsidRDefault="001D0D6B"/>
        </w:tc>
        <w:tc>
          <w:tcPr>
            <w:tcW w:w="7655" w:type="dxa"/>
          </w:tcPr>
          <w:p w:rsidR="001D0D6B" w:rsidRDefault="001D0D6B" w:rsidP="001D0D6B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1D0D6B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Na początek…..</w:t>
            </w:r>
          </w:p>
          <w:p w:rsidR="001D0D6B" w:rsidRDefault="001D0D6B" w:rsidP="001D0D6B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</w:p>
          <w:p w:rsidR="001D0D6B" w:rsidRPr="001D0D6B" w:rsidRDefault="001D0D6B" w:rsidP="001D0D6B">
            <w:pPr>
              <w:shd w:val="clear" w:color="auto" w:fill="FFFFFF"/>
              <w:spacing w:before="107" w:after="322" w:line="387" w:lineRule="atLeast"/>
              <w:jc w:val="center"/>
              <w:outlineLvl w:val="2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pl-PL"/>
              </w:rPr>
            </w:pPr>
            <w:r w:rsidRPr="001D0D6B">
              <w:rPr>
                <w:rFonts w:asciiTheme="majorHAnsi" w:eastAsia="Times New Roman" w:hAnsiTheme="majorHAnsi" w:cs="Tahoma"/>
                <w:b/>
                <w:sz w:val="28"/>
                <w:szCs w:val="28"/>
                <w:lang w:eastAsia="pl-PL"/>
              </w:rPr>
              <w:t>1 kwietnia – Międzynarodowy Dzień Ptaków</w:t>
            </w:r>
          </w:p>
          <w:p w:rsidR="001D0D6B" w:rsidRDefault="001D0D6B" w:rsidP="001D0D6B">
            <w:pPr>
              <w:shd w:val="clear" w:color="auto" w:fill="FFFFFF"/>
              <w:spacing w:before="240" w:after="240" w:line="387" w:lineRule="atLeast"/>
              <w:jc w:val="center"/>
              <w:rPr>
                <w:rFonts w:ascii="Tahoma" w:eastAsia="Times New Roman" w:hAnsi="Tahoma" w:cs="Tahoma"/>
                <w:color w:val="373608"/>
                <w:sz w:val="26"/>
                <w:szCs w:val="26"/>
                <w:lang w:eastAsia="pl-PL"/>
              </w:rPr>
            </w:pPr>
            <w:r w:rsidRPr="001D0D6B">
              <w:rPr>
                <w:rFonts w:asciiTheme="majorHAnsi" w:eastAsia="Times New Roman" w:hAnsiTheme="majorHAnsi" w:cs="Tahoma"/>
                <w:lang w:eastAsia="pl-PL"/>
              </w:rPr>
              <w:t>1 kwietnia to nie tylko Prima Aprilis, ale również</w:t>
            </w:r>
            <w:r w:rsidRPr="001D0D6B">
              <w:rPr>
                <w:rFonts w:asciiTheme="majorHAnsi" w:eastAsia="Times New Roman" w:hAnsiTheme="majorHAnsi" w:cs="Tahoma"/>
                <w:lang w:eastAsia="pl-PL"/>
              </w:rPr>
              <w:br/>
              <w:t xml:space="preserve">       Międzynarodowy Dzień Ptaków, obchodzony na pamiątkę</w:t>
            </w:r>
            <w:r w:rsidRPr="001D0D6B">
              <w:rPr>
                <w:rFonts w:asciiTheme="majorHAnsi" w:eastAsia="Times New Roman" w:hAnsiTheme="majorHAnsi" w:cs="Tahoma"/>
                <w:lang w:eastAsia="pl-PL"/>
              </w:rPr>
              <w:br/>
              <w:t xml:space="preserve">       pierwszej na świecie międzynarodowej konwencji o ochronie</w:t>
            </w:r>
            <w:r w:rsidRPr="001D0D6B">
              <w:rPr>
                <w:rFonts w:asciiTheme="majorHAnsi" w:eastAsia="Times New Roman" w:hAnsiTheme="majorHAnsi" w:cs="Tahoma"/>
                <w:lang w:eastAsia="pl-PL"/>
              </w:rPr>
              <w:br/>
              <w:t xml:space="preserve">       tej grupy zwierząt</w:t>
            </w:r>
            <w:r w:rsidRPr="001D0D6B">
              <w:rPr>
                <w:rFonts w:ascii="Tahoma" w:eastAsia="Times New Roman" w:hAnsi="Tahoma" w:cs="Tahoma"/>
                <w:color w:val="373608"/>
                <w:sz w:val="26"/>
                <w:szCs w:val="26"/>
                <w:lang w:eastAsia="pl-PL"/>
              </w:rPr>
              <w:t>.</w:t>
            </w:r>
          </w:p>
          <w:p w:rsidR="001D0D6B" w:rsidRDefault="00D22D56" w:rsidP="001D0D6B">
            <w:pPr>
              <w:shd w:val="clear" w:color="auto" w:fill="FFFFFF"/>
              <w:spacing w:before="240" w:after="240" w:line="387" w:lineRule="atLeast"/>
              <w:jc w:val="center"/>
              <w:rPr>
                <w:rFonts w:ascii="Tahoma" w:eastAsia="Times New Roman" w:hAnsi="Tahoma" w:cs="Tahoma"/>
                <w:color w:val="373608"/>
                <w:sz w:val="26"/>
                <w:szCs w:val="26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373608"/>
                <w:sz w:val="26"/>
                <w:szCs w:val="26"/>
                <w:lang w:eastAsia="pl-PL"/>
              </w:rPr>
              <w:pict>
                <v:shape id="_x0000_s1028" type="#_x0000_t202" style="position:absolute;left:0;text-align:left;margin-left:51.6pt;margin-top:4.3pt;width:303.05pt;height:142.9pt;z-index:251661312" strokecolor="white [3212]">
                  <v:textbox style="mso-next-textbox:#_x0000_s1028">
                    <w:txbxContent>
                      <w:p w:rsidR="001D0D6B" w:rsidRDefault="001D0D6B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3656330" cy="1832333"/>
                              <wp:effectExtent l="19050" t="0" r="1270" b="0"/>
                              <wp:docPr id="4" name="Obraz 4" descr="http://www.ekokalendarz.pl/wp-content/uploads/dzie%C5%84-ptak%C3%B3w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ekokalendarz.pl/wp-content/uploads/dzie%C5%84-ptak%C3%B3w-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56330" cy="18323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D0D6B" w:rsidRDefault="001D0D6B" w:rsidP="001D0D6B">
            <w:pPr>
              <w:shd w:val="clear" w:color="auto" w:fill="FFFFFF"/>
              <w:spacing w:before="240" w:after="240" w:line="387" w:lineRule="atLeast"/>
              <w:jc w:val="center"/>
              <w:rPr>
                <w:rFonts w:ascii="Tahoma" w:eastAsia="Times New Roman" w:hAnsi="Tahoma" w:cs="Tahoma"/>
                <w:color w:val="373608"/>
                <w:sz w:val="26"/>
                <w:szCs w:val="26"/>
                <w:lang w:eastAsia="pl-PL"/>
              </w:rPr>
            </w:pPr>
          </w:p>
          <w:p w:rsidR="001D0D6B" w:rsidRDefault="001D0D6B" w:rsidP="001D0D6B">
            <w:pPr>
              <w:shd w:val="clear" w:color="auto" w:fill="FFFFFF"/>
              <w:spacing w:before="240" w:after="240" w:line="387" w:lineRule="atLeast"/>
              <w:jc w:val="center"/>
              <w:rPr>
                <w:rFonts w:ascii="Tahoma" w:eastAsia="Times New Roman" w:hAnsi="Tahoma" w:cs="Tahoma"/>
                <w:color w:val="373608"/>
                <w:sz w:val="26"/>
                <w:szCs w:val="26"/>
                <w:lang w:eastAsia="pl-PL"/>
              </w:rPr>
            </w:pPr>
          </w:p>
          <w:p w:rsidR="001D0D6B" w:rsidRDefault="001D0D6B" w:rsidP="001D0D6B">
            <w:pPr>
              <w:shd w:val="clear" w:color="auto" w:fill="FFFFFF"/>
              <w:spacing w:before="240" w:after="240" w:line="387" w:lineRule="atLeast"/>
              <w:jc w:val="center"/>
              <w:rPr>
                <w:rFonts w:ascii="Tahoma" w:eastAsia="Times New Roman" w:hAnsi="Tahoma" w:cs="Tahoma"/>
                <w:color w:val="373608"/>
                <w:sz w:val="26"/>
                <w:szCs w:val="26"/>
                <w:lang w:eastAsia="pl-PL"/>
              </w:rPr>
            </w:pPr>
          </w:p>
          <w:p w:rsidR="001D0D6B" w:rsidRPr="001D0D6B" w:rsidRDefault="001D0D6B" w:rsidP="001D0D6B">
            <w:pPr>
              <w:shd w:val="clear" w:color="auto" w:fill="FFFFFF"/>
              <w:spacing w:before="240" w:after="240" w:line="387" w:lineRule="atLeast"/>
              <w:rPr>
                <w:rFonts w:ascii="Tahoma" w:eastAsia="Times New Roman" w:hAnsi="Tahoma" w:cs="Tahoma"/>
                <w:color w:val="373608"/>
                <w:sz w:val="26"/>
                <w:szCs w:val="26"/>
                <w:lang w:eastAsia="pl-PL"/>
              </w:rPr>
            </w:pPr>
          </w:p>
          <w:p w:rsidR="001D0D6B" w:rsidRPr="001D0D6B" w:rsidRDefault="001D0D6B" w:rsidP="001D0D6B">
            <w:pPr>
              <w:pStyle w:val="NormalnyWeb"/>
              <w:shd w:val="clear" w:color="auto" w:fill="FFFFFF"/>
              <w:spacing w:before="240" w:beforeAutospacing="0" w:after="240" w:afterAutospacing="0" w:line="387" w:lineRule="atLeast"/>
              <w:ind w:left="70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1D0D6B">
              <w:rPr>
                <w:rFonts w:asciiTheme="majorHAnsi" w:hAnsiTheme="majorHAnsi" w:cs="Tahoma"/>
                <w:sz w:val="22"/>
                <w:szCs w:val="22"/>
              </w:rPr>
              <w:t>Konwencję o ochronie ptaków pożytecznych dla rolnictwa podpisano w Paryżu w roku 1902 – po raz pierwszy w historii wiele państw postanowiło wspólnie chronić przyrodę i zobowiązało się do wdrażania przepisów konwencji w ustawodawstwie krajowym. Polska dołączyła do stron konwencji 30 lat później, w roku 1932.</w:t>
            </w:r>
          </w:p>
          <w:p w:rsidR="001D0D6B" w:rsidRPr="001D0D6B" w:rsidRDefault="001D0D6B" w:rsidP="001D0D6B">
            <w:pPr>
              <w:pStyle w:val="NormalnyWeb"/>
              <w:shd w:val="clear" w:color="auto" w:fill="FFFFFF"/>
              <w:spacing w:before="240" w:beforeAutospacing="0" w:after="240" w:afterAutospacing="0" w:line="387" w:lineRule="atLeast"/>
              <w:ind w:left="708"/>
              <w:jc w:val="both"/>
              <w:rPr>
                <w:rFonts w:asciiTheme="majorHAnsi" w:hAnsiTheme="majorHAnsi" w:cs="Tahoma"/>
                <w:color w:val="373608"/>
                <w:sz w:val="22"/>
                <w:szCs w:val="22"/>
              </w:rPr>
            </w:pPr>
            <w:r w:rsidRPr="001D0D6B">
              <w:rPr>
                <w:rFonts w:asciiTheme="majorHAnsi" w:hAnsiTheme="majorHAnsi" w:cs="Tahoma"/>
                <w:sz w:val="22"/>
                <w:szCs w:val="22"/>
              </w:rPr>
              <w:t>Międzynarodowy Dzień Ptaków przypomina nam o tym, jak dużą rolę odgrywają one w naszym życiu i jak smutny byłby świat bez ich radosnego śpiewu, pięknego ubarwienia i ciekawych zachowań</w:t>
            </w:r>
            <w:r w:rsidRPr="001D0D6B">
              <w:rPr>
                <w:rFonts w:asciiTheme="majorHAnsi" w:hAnsiTheme="majorHAnsi" w:cs="Tahoma"/>
                <w:color w:val="373608"/>
                <w:sz w:val="22"/>
                <w:szCs w:val="22"/>
              </w:rPr>
              <w:t>.</w:t>
            </w:r>
            <w:r w:rsidRPr="001D0D6B">
              <w:rPr>
                <w:rStyle w:val="apple-converted-space"/>
                <w:rFonts w:asciiTheme="majorHAnsi" w:hAnsiTheme="majorHAnsi" w:cs="Tahoma"/>
                <w:color w:val="373608"/>
                <w:sz w:val="22"/>
                <w:szCs w:val="22"/>
              </w:rPr>
              <w:t> </w:t>
            </w:r>
          </w:p>
          <w:p w:rsidR="001D0D6B" w:rsidRPr="001D0D6B" w:rsidRDefault="001D0D6B" w:rsidP="001D0D6B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</w:p>
        </w:tc>
      </w:tr>
      <w:tr w:rsidR="001D0D6B" w:rsidTr="00C87221">
        <w:tc>
          <w:tcPr>
            <w:tcW w:w="8188" w:type="dxa"/>
          </w:tcPr>
          <w:p w:rsidR="001D0D6B" w:rsidRDefault="001D0D6B" w:rsidP="001D0D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Pogrubienie"/>
                <w:rFonts w:asciiTheme="majorHAnsi" w:hAnsiTheme="majorHAnsi" w:cs="Arial"/>
                <w:bdr w:val="none" w:sz="0" w:space="0" w:color="auto" w:frame="1"/>
                <w:shd w:val="clear" w:color="auto" w:fill="FFFFFF"/>
              </w:rPr>
            </w:pPr>
            <w:r w:rsidRPr="001D0D6B">
              <w:rPr>
                <w:rStyle w:val="Pogrubienie"/>
                <w:rFonts w:asciiTheme="majorHAnsi" w:hAnsiTheme="majorHAnsi" w:cs="Arial"/>
                <w:bdr w:val="none" w:sz="0" w:space="0" w:color="auto" w:frame="1"/>
                <w:shd w:val="clear" w:color="auto" w:fill="FFFFFF"/>
              </w:rPr>
              <w:lastRenderedPageBreak/>
              <w:t>Celem święta jest  zwrócenie uwagi na zagrożenia przed jakimi stoją ptaki, oraz zachęcenie ludzi do zaangażowania się w ich ochronę. Na świecie żyje około 10 tysięcy gatunków ptaków, z czego ponad 1250 gatunków  zagrożonych jest wyginięciem, co stanowi 13% wszystkich gatunków ptaków!</w:t>
            </w:r>
          </w:p>
          <w:p w:rsidR="001D0D6B" w:rsidRDefault="001D0D6B" w:rsidP="001D0D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Pogrubienie"/>
                <w:rFonts w:asciiTheme="majorHAnsi" w:hAnsiTheme="majorHAnsi" w:cs="Arial"/>
                <w:bdr w:val="none" w:sz="0" w:space="0" w:color="auto" w:frame="1"/>
                <w:shd w:val="clear" w:color="auto" w:fill="FFFFFF"/>
              </w:rPr>
            </w:pPr>
          </w:p>
          <w:p w:rsidR="005E2267" w:rsidRDefault="001D0D6B" w:rsidP="005E2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W Polsce występuje około 350 gatunków ptaków, każdy z nich ma swoje wymagania siedliskowe związane z możliwością odpoczynku, zdobycia pokarmu, znalezienia partnera do rozrodu i odchowania piskląt. Duża grupa to gatunki wyspecjalizowane, wymagające szczególnych warunków. Te gatunki nie wytrzymują presji człowieka </w:t>
            </w:r>
            <w:r w:rsidR="005E2267">
              <w:br/>
            </w:r>
            <w:r>
              <w:t>i zanikają, jak np. rzadkie dzięcioły: białogrzbiety i trójpalczasty, których występowanie zależy od obecności martwych drzew.</w:t>
            </w:r>
          </w:p>
          <w:p w:rsidR="005E2267" w:rsidRDefault="005E2267" w:rsidP="005E226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69"/>
              <w:gridCol w:w="3769"/>
            </w:tblGrid>
            <w:tr w:rsidR="005E2267" w:rsidTr="00A83C2A">
              <w:tc>
                <w:tcPr>
                  <w:tcW w:w="3769" w:type="dxa"/>
                </w:tcPr>
                <w:p w:rsidR="005E2267" w:rsidRDefault="005E2267" w:rsidP="001D0D6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720504" cy="2291394"/>
                        <wp:effectExtent l="19050" t="0" r="0" b="0"/>
                        <wp:docPr id="7" name="Obraz 7" descr="http://ptakipolskie.blox.pl/resource/dzieciol_bialogrzbie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ptakipolskie.blox.pl/resource/dzieciol_bialogrzbie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2059" cy="2293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9" w:type="dxa"/>
                </w:tcPr>
                <w:p w:rsidR="005E2267" w:rsidRDefault="005E2267" w:rsidP="001D0D6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673273" cy="2344476"/>
                        <wp:effectExtent l="19050" t="0" r="3127" b="0"/>
                        <wp:docPr id="10" name="Obraz 10" descr="http://www.gorczanskipark.pl/UserFiles/Image/dzi%C4%99cio%C5%82%20tr%C3%B3jpalczasty_fot_J_Lo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gorczanskipark.pl/UserFiles/Image/dzi%C4%99cio%C5%82%20tr%C3%B3jpalczasty_fot_J_Loc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6097" cy="2362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2267" w:rsidTr="00A83C2A">
              <w:tc>
                <w:tcPr>
                  <w:tcW w:w="3769" w:type="dxa"/>
                </w:tcPr>
                <w:p w:rsidR="005E2267" w:rsidRDefault="005E2267" w:rsidP="001D0D6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t>Dzięcioł białogrzbiety</w:t>
                  </w:r>
                </w:p>
              </w:tc>
              <w:tc>
                <w:tcPr>
                  <w:tcW w:w="3769" w:type="dxa"/>
                </w:tcPr>
                <w:p w:rsidR="005E2267" w:rsidRDefault="005E2267" w:rsidP="001D0D6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Dzięcioł trójpalczasty</w:t>
                  </w:r>
                </w:p>
              </w:tc>
            </w:tr>
          </w:tbl>
          <w:p w:rsidR="005E2267" w:rsidRDefault="005E2267" w:rsidP="005E226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5E2267" w:rsidRDefault="005E2267" w:rsidP="001D0D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A83C2A" w:rsidRDefault="00A83C2A" w:rsidP="001D0D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527312" w:rsidRPr="001D0D6B" w:rsidRDefault="00527312" w:rsidP="001D0D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7655" w:type="dxa"/>
          </w:tcPr>
          <w:p w:rsidR="005E2267" w:rsidRPr="005E2267" w:rsidRDefault="005E2267" w:rsidP="005E2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32"/>
              </w:rPr>
            </w:pPr>
            <w:r w:rsidRPr="005E2267">
              <w:rPr>
                <w:b/>
                <w:sz w:val="32"/>
              </w:rPr>
              <w:t>Zagrożenia</w:t>
            </w:r>
          </w:p>
          <w:p w:rsidR="005E2267" w:rsidRDefault="005E2267" w:rsidP="000F5C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E2267">
              <w:t xml:space="preserve">Dziś w wielu dużych polskich miastach nie spotyka się już pospolitych dawniej </w:t>
            </w:r>
            <w:r w:rsidR="000F5CA3">
              <w:t xml:space="preserve"> </w:t>
            </w:r>
            <w:r w:rsidR="000F5CA3">
              <w:br/>
              <w:t xml:space="preserve">   </w:t>
            </w:r>
            <w:r w:rsidRPr="005E2267">
              <w:t xml:space="preserve">wróbli, a inne gatunki miejskich ptaków są coraz mniej liczne, jak np. jerzyki. Jest to efekt prac remontowych i </w:t>
            </w:r>
            <w:proofErr w:type="spellStart"/>
            <w:r w:rsidRPr="005E2267">
              <w:t>ociepleniowych</w:t>
            </w:r>
            <w:proofErr w:type="spellEnd"/>
            <w:r w:rsidRPr="005E2267">
              <w:t xml:space="preserve"> w czasie lęgów ptaków, kiedy to zaklejane są szpary i otwory wentylacyjne oraz wymieniane rynny, służące ptakom jako miejsca do gniazdowania. Większość otworów zamyka się właśnie po to, aby pozbyć się gniazdujących tam ptaków. Najczęściej remonty budynków rozpoczyna się wiosną i trwają przez cały sezon wiosenno-letni, czyli wtedy, kiedy są tam już ptaki, ich jaja lub pisklęta. Często lęgi są wtedy porzucane, </w:t>
            </w:r>
            <w:r w:rsidR="006E3563">
              <w:br/>
            </w:r>
            <w:r w:rsidRPr="005E2267">
              <w:t>a nawet dochodzi do sytuacji, gdy gniazda zostają zamurowane lub zrzucone na ziemię przez robotników</w:t>
            </w:r>
            <w:r>
              <w:t>.</w:t>
            </w:r>
          </w:p>
          <w:p w:rsidR="001D0D6B" w:rsidRDefault="000F5CA3" w:rsidP="000F5CA3">
            <w:pPr>
              <w:spacing w:line="360" w:lineRule="auto"/>
              <w:jc w:val="center"/>
            </w:pPr>
            <w:r>
              <w:t>Śmiertelną pułapką są dla ptaków szyby i ekrany przy ciągach komunikacyjnych – ptaki widząc za nimi przestrzeń lub odbijający się obraz nieba, nie zauważają tych przeszkód i uderzają w nie z pełną prędkością...</w:t>
            </w:r>
          </w:p>
          <w:p w:rsidR="00A83C2A" w:rsidRDefault="000F5CA3" w:rsidP="00A83C2A">
            <w:pPr>
              <w:spacing w:line="360" w:lineRule="auto"/>
              <w:jc w:val="center"/>
            </w:pPr>
            <w:r>
              <w:t xml:space="preserve">Dobrze znanym sposobem jest naklejanie na przeszkody sylwetek ptaków drapieżnych – najlepiej dużej liczby nalepek rozmieszczonych obok siebie (inaczej ptaki mogą próbować ominąć „drapieżnika” uderzając w szybę tuż przy naklejce). </w:t>
            </w:r>
          </w:p>
          <w:p w:rsidR="000F5CA3" w:rsidRPr="00A83C2A" w:rsidRDefault="00D22D56" w:rsidP="00A83C2A">
            <w:pPr>
              <w:spacing w:line="360" w:lineRule="auto"/>
              <w:jc w:val="center"/>
            </w:pPr>
            <w:r w:rsidRPr="00D22D56">
              <w:rPr>
                <w:rFonts w:asciiTheme="majorHAnsi" w:eastAsia="Times New Roman" w:hAnsiTheme="majorHAnsi" w:cs="Times New Roman"/>
                <w:b/>
                <w:noProof/>
                <w:sz w:val="32"/>
                <w:szCs w:val="32"/>
                <w:lang w:eastAsia="pl-PL"/>
              </w:rPr>
              <w:pict>
                <v:shape id="_x0000_s1029" type="#_x0000_t202" style="position:absolute;left:0;text-align:left;margin-left:30.1pt;margin-top:12.5pt;width:309.5pt;height:150.45pt;z-index:251662336" strokecolor="white [3212]">
                  <v:textbox style="mso-next-textbox:#_x0000_s1029">
                    <w:txbxContent>
                      <w:p w:rsidR="000F5CA3" w:rsidRDefault="000F5CA3"/>
                    </w:txbxContent>
                  </v:textbox>
                </v:shape>
              </w:pict>
            </w:r>
          </w:p>
        </w:tc>
      </w:tr>
      <w:tr w:rsidR="000F5CA3" w:rsidTr="00C87221">
        <w:tc>
          <w:tcPr>
            <w:tcW w:w="8188" w:type="dxa"/>
          </w:tcPr>
          <w:p w:rsidR="00527312" w:rsidRDefault="00527312" w:rsidP="005273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Pogrubienie"/>
                <w:rFonts w:asciiTheme="majorHAnsi" w:hAnsiTheme="majorHAnsi" w:cs="Arial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ajorHAnsi" w:hAnsiTheme="majorHAnsi" w:cs="Arial"/>
                <w:bdr w:val="none" w:sz="0" w:space="0" w:color="auto" w:frame="1"/>
                <w:shd w:val="clear" w:color="auto" w:fill="FFFFFF"/>
              </w:rPr>
              <w:lastRenderedPageBreak/>
              <w:t>PTAKI KIELC</w:t>
            </w:r>
          </w:p>
          <w:p w:rsidR="00527312" w:rsidRPr="00527312" w:rsidRDefault="00527312" w:rsidP="005273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Pogrubienie"/>
                <w:rFonts w:asciiTheme="majorHAnsi" w:hAnsiTheme="majorHAnsi" w:cs="Arial"/>
                <w:sz w:val="20"/>
                <w:bdr w:val="none" w:sz="0" w:space="0" w:color="auto" w:frame="1"/>
                <w:shd w:val="clear" w:color="auto" w:fill="FFFFFF"/>
              </w:rPr>
            </w:pPr>
            <w:r w:rsidRPr="00527312">
              <w:rPr>
                <w:rStyle w:val="Pogrubienie"/>
                <w:rFonts w:asciiTheme="majorHAnsi" w:hAnsiTheme="majorHAnsi" w:cs="Arial"/>
                <w:sz w:val="20"/>
                <w:bdr w:val="none" w:sz="0" w:space="0" w:color="auto" w:frame="1"/>
                <w:shd w:val="clear" w:color="auto" w:fill="FFFFFF"/>
              </w:rPr>
              <w:t xml:space="preserve">PTAKI </w:t>
            </w:r>
            <w:r w:rsidR="001F78AE">
              <w:rPr>
                <w:rStyle w:val="Pogrubienie"/>
                <w:rFonts w:asciiTheme="majorHAnsi" w:hAnsiTheme="majorHAnsi" w:cs="Arial"/>
                <w:sz w:val="20"/>
                <w:bdr w:val="none" w:sz="0" w:space="0" w:color="auto" w:frame="1"/>
                <w:shd w:val="clear" w:color="auto" w:fill="FFFFFF"/>
              </w:rPr>
              <w:t>ZIMUJĄ</w:t>
            </w:r>
            <w:r w:rsidRPr="00527312">
              <w:rPr>
                <w:rStyle w:val="Pogrubienie"/>
                <w:rFonts w:asciiTheme="majorHAnsi" w:hAnsiTheme="majorHAnsi" w:cs="Arial"/>
                <w:sz w:val="20"/>
                <w:bdr w:val="none" w:sz="0" w:space="0" w:color="auto" w:frame="1"/>
                <w:shd w:val="clear" w:color="auto" w:fill="FFFFFF"/>
              </w:rPr>
              <w:t>CE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5529"/>
            </w:tblGrid>
            <w:tr w:rsidR="006E3563" w:rsidTr="005F55D7">
              <w:tc>
                <w:tcPr>
                  <w:tcW w:w="2263" w:type="dxa"/>
                  <w:vAlign w:val="center"/>
                </w:tcPr>
                <w:p w:rsidR="006E3563" w:rsidRDefault="006E3563" w:rsidP="00D96BF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Style w:val="Pogrubienie"/>
                      <w:rFonts w:asciiTheme="majorHAnsi" w:hAnsiTheme="majorHAnsi" w:cs="Arial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263840" cy="756098"/>
                        <wp:effectExtent l="19050" t="0" r="0" b="0"/>
                        <wp:docPr id="78" name="Obraz 19" descr="http://www.um.kielce.pl/gfx/kielce2/userfiles/images/srodowisko/ptaki/zimujace/wr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um.kielce.pl/gfx/kielce2/userfiles/images/srodowisko/ptaki/zimujace/wro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236" cy="758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9" w:type="dxa"/>
                  <w:vAlign w:val="center"/>
                </w:tcPr>
                <w:p w:rsidR="006E3563" w:rsidRDefault="006E3563" w:rsidP="00BB40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  <w:shd w:val="clear" w:color="auto" w:fill="FFFFFF" w:themeFill="background1"/>
                    </w:rPr>
                  </w:pPr>
                  <w:r w:rsidRPr="00611A44">
                    <w:rPr>
                      <w:rFonts w:asciiTheme="majorHAnsi" w:hAnsiTheme="majorHAnsi" w:cs="Tahoma"/>
                      <w:b/>
                      <w:color w:val="32312E"/>
                      <w:sz w:val="18"/>
                      <w:szCs w:val="20"/>
                    </w:rPr>
                    <w:t xml:space="preserve">Wróbel 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jest bardz</w:t>
                  </w:r>
                  <w:r w:rsidR="00283938"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o licznym ptakiem lęgowym. Jest 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szeroko rozpowszechniony prawie we wszystkich osiedlach ludzkich.</w:t>
                  </w:r>
                  <w:r w:rsidR="00283938"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 Wróbel jest wielkości 14-16</w:t>
                  </w:r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cm. Samiec ma szary wierzch głowy brązowe skronie i kark oraz czarny śliniak i </w:t>
                  </w:r>
                  <w:proofErr w:type="spellStart"/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brązowo-szaro-płowe</w:t>
                  </w:r>
                  <w:proofErr w:type="spellEnd"/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 skrzydła. Samica ubarwiona skromniej od samca. Gniazduje w rozmaitych zakamarkach budynków, w budkach lęgowych, buduje też kuliste gniazda w krzewach</w:t>
                  </w:r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  <w:shd w:val="clear" w:color="auto" w:fill="FFFFFF" w:themeFill="background1"/>
                    </w:rPr>
                    <w:t>.</w:t>
                  </w:r>
                </w:p>
                <w:p w:rsidR="00611A44" w:rsidRPr="00611A44" w:rsidRDefault="00611A44" w:rsidP="00BB40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20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263" w:type="dxa"/>
                  <w:vAlign w:val="center"/>
                </w:tcPr>
                <w:p w:rsidR="006E3563" w:rsidRDefault="006E3563" w:rsidP="00D96BF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209249" cy="723439"/>
                        <wp:effectExtent l="19050" t="0" r="0" b="0"/>
                        <wp:docPr id="79" name="Obraz 25" descr="http://www.um.kielce.pl/gfx/kielce2/userfiles/images/srodowisko/ptaki/zimujace/mod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um.kielce.pl/gfx/kielce2/userfiles/images/srodowisko/ptaki/zimujace/mod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3455" cy="725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9" w:type="dxa"/>
                  <w:vAlign w:val="center"/>
                </w:tcPr>
                <w:p w:rsidR="00BF5381" w:rsidRPr="00611A44" w:rsidRDefault="00BF5381" w:rsidP="00BB40D1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</w:rPr>
                  </w:pP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Jest mniejsza (11-12 cm) i jaśniejsza od bogatki. Ma niebieską, biało obwiedzioną czapeczkę i niebieskimi skrzydłami. Wierzch ciała jest oliwkowozielony, a spód jasnożółty.</w:t>
                  </w:r>
                </w:p>
                <w:p w:rsidR="006E3563" w:rsidRDefault="00BF5381" w:rsidP="00BB40D1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</w:rPr>
                  </w:pP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Modraszka preferuje lasy liściaste i mieszane</w:t>
                  </w:r>
                  <w:r w:rsidR="00283938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.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 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Jest lęgowa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hd w:val="clear" w:color="auto" w:fill="F3F3F3"/>
                    </w:rPr>
                    <w:t xml:space="preserve"> 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także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</w:rPr>
                    <w:br/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w śródmiejskich parkach i zadrzewionych skwerach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hd w:val="clear" w:color="auto" w:fill="F3F3F3"/>
                    </w:rPr>
                    <w:t xml:space="preserve"> 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pomiędzy zabudową miejską.</w:t>
                  </w:r>
                </w:p>
                <w:p w:rsidR="00611A44" w:rsidRPr="00611A44" w:rsidRDefault="00611A44" w:rsidP="00BB40D1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</w:rPr>
                  </w:pPr>
                </w:p>
              </w:tc>
            </w:tr>
            <w:tr w:rsidR="006E3563" w:rsidTr="005F55D7">
              <w:tc>
                <w:tcPr>
                  <w:tcW w:w="2263" w:type="dxa"/>
                  <w:vAlign w:val="center"/>
                </w:tcPr>
                <w:p w:rsidR="006E3563" w:rsidRDefault="006E3563" w:rsidP="00D96BF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201628" cy="718879"/>
                        <wp:effectExtent l="19050" t="0" r="0" b="0"/>
                        <wp:docPr id="80" name="Obraz 31" descr="http://www.um.kielce.pl/gfx/kielce2/userfiles/images/srodowisko/ptaki/zimujace/sro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um.kielce.pl/gfx/kielce2/userfiles/images/srodowisko/ptaki/zimujace/sro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4418" cy="7205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9" w:type="dxa"/>
                  <w:vAlign w:val="center"/>
                </w:tcPr>
                <w:p w:rsidR="006E3563" w:rsidRDefault="00BB40D1" w:rsidP="00BB40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</w:rPr>
                  </w:pP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W</w:t>
                  </w:r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ystępuje wszędzie w otwartym krajobrazie rolniczym,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br/>
                  </w:r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 a zwłaszcza w obrębie osad ludzkich. Gniazduje również 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br/>
                  </w:r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w miastach, gdzie osiąga najwyższe zagęszczenia.</w:t>
                  </w:r>
                  <w:r w:rsidR="00BF5381" w:rsidRPr="00611A44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</w:rPr>
                    <w:t> </w:t>
                  </w:r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Upierzenie sroki jest czarno-białe o metalicznym połysku. Cechami charakterystycznymi dla tego gatunku są krótkie skrzydła 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br/>
                  </w:r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i długi ogon.</w:t>
                  </w:r>
                  <w:r w:rsidR="00BF5381" w:rsidRPr="00611A44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</w:rPr>
                    <w:t> </w:t>
                  </w:r>
                  <w:r w:rsidR="00BF5381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Sroka jest gatunkiem typowo osiadły.</w:t>
                  </w:r>
                </w:p>
                <w:p w:rsidR="00611A44" w:rsidRPr="00611A44" w:rsidRDefault="00611A44" w:rsidP="00BB40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263" w:type="dxa"/>
                  <w:vAlign w:val="center"/>
                </w:tcPr>
                <w:p w:rsidR="006E3563" w:rsidRDefault="006E3563" w:rsidP="00D96BF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54657" cy="690779"/>
                        <wp:effectExtent l="19050" t="0" r="7393" b="0"/>
                        <wp:docPr id="81" name="Obraz 37" descr="http://www.um.kielce.pl/gfx/kielce2/userfiles/images/srodowisko/ptaki/zimujace/gaw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um.kielce.pl/gfx/kielce2/userfiles/images/srodowisko/ptaki/zimujace/gaw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4581" cy="696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9" w:type="dxa"/>
                  <w:vAlign w:val="center"/>
                </w:tcPr>
                <w:p w:rsidR="006E3563" w:rsidRDefault="00BF5381" w:rsidP="00BB40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</w:pP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Jest to dość duży ptak (44-50 cm), o czarnym, metalicznym upierzeniu z fioletowym połyskiem.</w:t>
                  </w:r>
                  <w:r w:rsidRPr="00611A44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 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Od często mylonej z nim wrony różni się brakiem popielatego koloru w upierzeniu, dłuższym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br/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i bardziej zaostrzonym dziobem. Gniazduje kolonijnie w skupiskach wysokich drzew, często blisko siedzib ludzkich, w tym nawet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br/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w dużych miastach. Omija obszary silniej zalesione.</w:t>
                  </w:r>
                  <w:r w:rsidRPr="00611A44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 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Żywi się głównie bezkręgowcami i w znacznym stopniu pokarmem roślinnym.</w:t>
                  </w:r>
                </w:p>
                <w:p w:rsidR="00611A44" w:rsidRPr="00611A44" w:rsidRDefault="00611A44" w:rsidP="00BB40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20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263" w:type="dxa"/>
                  <w:vAlign w:val="center"/>
                </w:tcPr>
                <w:p w:rsidR="006E3563" w:rsidRDefault="006E3563" w:rsidP="00D96BF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35332" cy="679218"/>
                        <wp:effectExtent l="19050" t="0" r="7668" b="0"/>
                        <wp:docPr id="82" name="Obraz 43" descr="http://www.um.kielce.pl/gfx/kielce2/userfiles/images/srodowisko/ptaki/zimujace/k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um.kielce.pl/gfx/kielce2/userfiles/images/srodowisko/ptaki/zimujace/ko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281" cy="681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9" w:type="dxa"/>
                  <w:vAlign w:val="center"/>
                </w:tcPr>
                <w:p w:rsidR="006E3563" w:rsidRDefault="00BF5381" w:rsidP="00611A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</w:rPr>
                  </w:pP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Obecnie występuje we wszystkich typach lasów z domieszką drzew liściastych, w zadrzewieniach śródpolnych, w zieleni miejskiej oraz pośród zabudowy miejskiej.</w:t>
                  </w:r>
                  <w:r w:rsidRPr="00611A44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</w:rPr>
                    <w:t> </w:t>
                  </w:r>
                  <w:r w:rsidR="00611A44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 Jest to ptak </w:t>
                  </w:r>
                  <w:r w:rsidR="00BB40D1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wielkości 24-27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cm. Samiec jest cały czarny z pomarańczowym dziobem i żółtą obrączką oczną. Samica jest ciemnobrunatna z rozjaśnieniami na gardle i piersi. </w:t>
                  </w:r>
                  <w:r w:rsidR="00611A44"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br/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Kos jest gatunkiem wędrownym.</w:t>
                  </w:r>
                </w:p>
                <w:p w:rsidR="00611A44" w:rsidRPr="00611A44" w:rsidRDefault="00611A44" w:rsidP="00611A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263" w:type="dxa"/>
                  <w:vAlign w:val="center"/>
                </w:tcPr>
                <w:p w:rsidR="006E3563" w:rsidRDefault="00611A44" w:rsidP="00611A44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 w:rsidRPr="00BB40D1">
                    <w:rPr>
                      <w:rStyle w:val="Pogrubienie"/>
                      <w:rFonts w:asciiTheme="majorHAnsi" w:hAnsiTheme="majorHAnsi" w:cs="Arial"/>
                      <w:bdr w:val="none" w:sz="0" w:space="0" w:color="auto" w:frame="1"/>
                      <w:shd w:val="clear" w:color="auto" w:fill="FFFFFF"/>
                    </w:rPr>
                    <w:drawing>
                      <wp:inline distT="0" distB="0" distL="0" distR="0">
                        <wp:extent cx="1093242" cy="654038"/>
                        <wp:effectExtent l="19050" t="0" r="0" b="0"/>
                        <wp:docPr id="5" name="Obraz 49" descr="http://www.um.kielce.pl/gfx/kielce2/userfiles/images/srodowisko/ptaki/zimujace/g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um.kielce.pl/gfx/kielce2/userfiles/images/srodowisko/ptaki/zimujace/g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3242" cy="6540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9" w:type="dxa"/>
                  <w:vAlign w:val="center"/>
                </w:tcPr>
                <w:p w:rsidR="006E3563" w:rsidRPr="00611A44" w:rsidRDefault="00611A44" w:rsidP="00BB40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Wielkość 15-17 </w:t>
                  </w:r>
                  <w:proofErr w:type="spellStart"/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cm</w:t>
                  </w:r>
                  <w:proofErr w:type="spellEnd"/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. Ma krótki, gruby dziób i czarną czapeczkę na głowie. Samiec ma brzuch i pierś czerwoną a samica beżową. Upierzenie wierzchu ciała jest szare.</w:t>
                  </w:r>
                  <w:r w:rsidRPr="00611A44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</w:rPr>
                    <w:t> </w:t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 xml:space="preserve">Gniazduje głównie w borach świerkowych i lasach z podszytem świerkowym lub jałowcowym. Sporadycznie odbywa lęgi w zadrzewieniach miejskich.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</w:rPr>
                    <w:br/>
                  </w:r>
                  <w:r w:rsidRPr="00611A44">
                    <w:rPr>
                      <w:rFonts w:asciiTheme="majorHAnsi" w:hAnsiTheme="majorHAnsi" w:cs="Tahoma"/>
                      <w:color w:val="32312E"/>
                      <w:sz w:val="18"/>
                    </w:rPr>
                    <w:t>Zimą koczuje, także w miastach odwiedzając karmniki.</w:t>
                  </w:r>
                </w:p>
              </w:tc>
            </w:tr>
          </w:tbl>
          <w:p w:rsidR="00527312" w:rsidRPr="001D0D6B" w:rsidRDefault="00527312" w:rsidP="001D0D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Pogrubienie"/>
                <w:rFonts w:asciiTheme="majorHAnsi" w:hAnsiTheme="majorHAnsi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655" w:type="dxa"/>
          </w:tcPr>
          <w:p w:rsidR="00527312" w:rsidRDefault="00527312" w:rsidP="00BB40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tbl>
            <w:tblPr>
              <w:tblStyle w:val="Tabela-Siatka"/>
              <w:tblW w:w="7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013"/>
              <w:gridCol w:w="5051"/>
            </w:tblGrid>
            <w:tr w:rsidR="00BB40D1" w:rsidTr="005F55D7">
              <w:trPr>
                <w:trHeight w:val="1146"/>
              </w:trPr>
              <w:tc>
                <w:tcPr>
                  <w:tcW w:w="2013" w:type="dxa"/>
                  <w:vAlign w:val="center"/>
                </w:tcPr>
                <w:p w:rsidR="00BB40D1" w:rsidRDefault="00BB40D1" w:rsidP="001F78A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65947" cy="637708"/>
                        <wp:effectExtent l="19050" t="0" r="853" b="0"/>
                        <wp:docPr id="2" name="Obraz 22" descr="http://www.um.kielce.pl/gfx/kielce2/userfiles/images/srodowisko/ptaki/zimujace/maz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um.kielce.pl/gfx/kielce2/userfiles/images/srodowisko/ptaki/zimujace/maz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947" cy="637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51" w:type="dxa"/>
                </w:tcPr>
                <w:p w:rsidR="00611A44" w:rsidRPr="001F78AE" w:rsidRDefault="00611A44" w:rsidP="001F78AE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</w:pP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Mazurek jest wielkością (14-15 cm) zbliżony do wróbla. Różni się od niego czekoladową czapeczką, białą </w:t>
                  </w:r>
                  <w:proofErr w:type="spellStart"/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półobrożą</w:t>
                  </w:r>
                  <w:proofErr w:type="spellEnd"/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na karku, oraz czarna plamką na białym policzku.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Obecnie najczęściej zamieszkuje obrzeża osiedli ludzkich, zwłaszcza parki, sady, ogródki działkowe oraz obrzeża lasów i zadrzewienia śródpolne.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Gniazduje w dziuplach i skrzynkach lęgowych.</w:t>
                  </w:r>
                </w:p>
                <w:p w:rsidR="00611A44" w:rsidRPr="001F78AE" w:rsidRDefault="00611A44" w:rsidP="001F78AE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</w:pP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Jest gatunkiem osiadłym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.</w:t>
                  </w:r>
                </w:p>
                <w:p w:rsidR="00BB40D1" w:rsidRPr="001F78AE" w:rsidRDefault="00BB40D1" w:rsidP="001F78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3563" w:rsidTr="005F55D7">
              <w:trPr>
                <w:trHeight w:val="1232"/>
              </w:trPr>
              <w:tc>
                <w:tcPr>
                  <w:tcW w:w="2013" w:type="dxa"/>
                  <w:vAlign w:val="center"/>
                </w:tcPr>
                <w:p w:rsidR="006E3563" w:rsidRDefault="006E3563" w:rsidP="001F78A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61481" cy="694862"/>
                        <wp:effectExtent l="19050" t="0" r="569" b="0"/>
                        <wp:docPr id="85" name="Obraz 28" descr="http://www.um.kielce.pl/gfx/kielce2/userfiles/images/srodowisko/ptaki/zimujace/bo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um.kielce.pl/gfx/kielce2/userfiles/images/srodowisko/ptaki/zimujace/bo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1481" cy="694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51" w:type="dxa"/>
                </w:tcPr>
                <w:p w:rsidR="006E3563" w:rsidRPr="001F78AE" w:rsidRDefault="00611A44" w:rsidP="001F78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18"/>
                      <w:lang w:eastAsia="pl-PL"/>
                    </w:rPr>
                  </w:pPr>
                  <w:r w:rsidRPr="001F78AE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  <w:shd w:val="clear" w:color="auto" w:fill="F3F3F3"/>
                    </w:rPr>
                    <w:t> 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N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ajwiększa i najpospolitsza z polskich sikor.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Wielkość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(13-15 cm) Upierzenie z wierzchu jest szaro-zielone, a od spodu żółte. Ma białe policzkach na lśniąco czarnej głowie i czarny krawatem.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Zamieszkuje wszelkie lasy liściaste, mieszane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i niektóre iglaste. Ponadto zasiedla krajobraz antropogeniczny, włącznie z zadrzewieniami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śródpolnymi, parkami i ogrodami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.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Jest gatunkiem częściowo osiadłym, częściowo wędrowny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m</w:t>
                  </w:r>
                </w:p>
              </w:tc>
            </w:tr>
            <w:tr w:rsidR="006E3563" w:rsidTr="005F55D7">
              <w:trPr>
                <w:trHeight w:val="1211"/>
              </w:trPr>
              <w:tc>
                <w:tcPr>
                  <w:tcW w:w="2013" w:type="dxa"/>
                  <w:vAlign w:val="center"/>
                </w:tcPr>
                <w:p w:rsidR="006E3563" w:rsidRDefault="006E3563" w:rsidP="001F78A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40375" cy="682235"/>
                        <wp:effectExtent l="19050" t="0" r="2625" b="0"/>
                        <wp:docPr id="86" name="Obraz 34" descr="http://www.um.kielce.pl/gfx/kielce2/userfiles/images/srodowisko/ptaki/zimujace/kaw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um.kielce.pl/gfx/kielce2/userfiles/images/srodowisko/ptaki/zimujace/kaw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2761" cy="683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51" w:type="dxa"/>
                </w:tcPr>
                <w:p w:rsidR="006E3563" w:rsidRPr="001F78AE" w:rsidRDefault="00611A44" w:rsidP="001F78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18"/>
                      <w:lang w:eastAsia="pl-PL"/>
                    </w:rPr>
                  </w:pP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Zdecydowana większość populacji kawki zamieszkuje osiedla ludzkie, zwłaszcza zabudowę miejską oraz stare parki.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Kawka jest mniejsza (31-35 cm) od gawrona, wielkością jest zbliżona do gołębia. Ma niedużą głowę, krótką szyję i krótki krępy dziób. Jej upierzenie jest łupkowo czarne z szarą barwą po bokach głowy i na karku.</w:t>
                  </w:r>
                  <w:r w:rsidRPr="001F78AE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Znaczna część kawek pędzi wędrowny tryb życia, choć część populacji jest osiadła.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W zimie napływają ptaki z północnego wschodu.</w:t>
                  </w:r>
                </w:p>
              </w:tc>
            </w:tr>
            <w:tr w:rsidR="006E3563" w:rsidTr="005F55D7">
              <w:trPr>
                <w:trHeight w:val="1232"/>
              </w:trPr>
              <w:tc>
                <w:tcPr>
                  <w:tcW w:w="2013" w:type="dxa"/>
                  <w:vAlign w:val="center"/>
                </w:tcPr>
                <w:p w:rsidR="006E3563" w:rsidRDefault="006E3563" w:rsidP="001F78A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54022" cy="690399"/>
                        <wp:effectExtent l="19050" t="0" r="8028" b="0"/>
                        <wp:docPr id="87" name="Obraz 40" descr="http://www.um.kielce.pl/gfx/kielce2/userfiles/images/srodowisko/ptaki/zimujace/sier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um.kielce.pl/gfx/kielce2/userfiles/images/srodowisko/ptaki/zimujace/sier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098" cy="690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51" w:type="dxa"/>
                </w:tcPr>
                <w:p w:rsidR="006E3563" w:rsidRPr="001F78AE" w:rsidRDefault="00611A44" w:rsidP="001F78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18"/>
                      <w:lang w:eastAsia="pl-PL"/>
                    </w:rPr>
                  </w:pP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Sierpówka jest nieznacznie mniejsza (29-35cm) i smuklejsza od gołębia domowego. Jej upierzenie jest beżowo-popielate,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z wąską czarną </w:t>
                  </w:r>
                  <w:proofErr w:type="spellStart"/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półobrożą</w:t>
                  </w:r>
                  <w:proofErr w:type="spellEnd"/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na karku.</w:t>
                  </w:r>
                  <w:r w:rsidRPr="001F78AE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Sierpówka zamieszkuje osiedla ludzkie niemal całego kraju, zarówno miasta jak i wsie. Na ogół bywa liczniejsza w dużych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i średniej wielkości niż w małych miastach. Preferuje dzielnice ze zwartą, starą zabudową dość bogate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  <w:shd w:val="clear" w:color="auto" w:fill="F3F3F3"/>
                    </w:rPr>
                    <w:t xml:space="preserve"> 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w zieleń.</w:t>
                  </w:r>
                  <w:r w:rsidRPr="001F78AE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Jest gatunkiem osiadłym.</w:t>
                  </w:r>
                </w:p>
              </w:tc>
            </w:tr>
            <w:tr w:rsidR="006E3563" w:rsidTr="005F55D7">
              <w:trPr>
                <w:trHeight w:val="1232"/>
              </w:trPr>
              <w:tc>
                <w:tcPr>
                  <w:tcW w:w="2013" w:type="dxa"/>
                  <w:vAlign w:val="center"/>
                </w:tcPr>
                <w:p w:rsidR="006E3563" w:rsidRDefault="006E3563" w:rsidP="001F78A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60846" cy="694483"/>
                        <wp:effectExtent l="19050" t="0" r="1204" b="0"/>
                        <wp:docPr id="88" name="Obraz 46" descr="http://www.um.kielce.pl/gfx/kielce2/userfiles/images/srodowisko/ptaki/zimujace/kwic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um.kielce.pl/gfx/kielce2/userfiles/images/srodowisko/ptaki/zimujace/kwic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805" cy="695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51" w:type="dxa"/>
                </w:tcPr>
                <w:p w:rsidR="006E3563" w:rsidRPr="001F78AE" w:rsidRDefault="00611A44" w:rsidP="001F78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18"/>
                      <w:lang w:eastAsia="pl-PL"/>
                    </w:rPr>
                  </w:pP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Kwiczoł jest drozdem wielkości (24-27 cm) i pokroju kosa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z nieco dłuższymi skrzydłami. Wyróżnia się trójbarwnym wierzchem: głowa i kuper szare, płasz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cz brązowy, ogon </w:t>
                  </w:r>
                  <w:proofErr w:type="spellStart"/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brunatnoczarny</w:t>
                  </w:r>
                  <w:proofErr w:type="spellEnd"/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.</w:t>
                  </w:r>
                  <w:r w:rsidRPr="001F78AE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G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niazduje w różnego rodzaju parkach, sadach, w ciągach drzew wśród łąk i pastwisk, a także na obrzeżach osad ludzkich i w parkach miejskich.</w:t>
                  </w:r>
                  <w:r w:rsidRPr="001F78AE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Jest ptakiem wędrownym.</w:t>
                  </w:r>
                </w:p>
              </w:tc>
            </w:tr>
            <w:tr w:rsidR="006E3563" w:rsidTr="005F55D7">
              <w:trPr>
                <w:trHeight w:val="1264"/>
              </w:trPr>
              <w:tc>
                <w:tcPr>
                  <w:tcW w:w="2013" w:type="dxa"/>
                </w:tcPr>
                <w:p w:rsidR="006E3563" w:rsidRDefault="006E3563" w:rsidP="00097B5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39642" cy="681797"/>
                        <wp:effectExtent l="19050" t="0" r="3358" b="0"/>
                        <wp:docPr id="89" name="Obraz 52" descr="http://www.um.kielce.pl/gfx/kielce2/userfiles/images/srodowisko/ptaki/zimujace/jem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um.kielce.pl/gfx/kielce2/userfiles/images/srodowisko/ptaki/zimujace/jem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8956" cy="681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51" w:type="dxa"/>
                </w:tcPr>
                <w:p w:rsidR="006E3563" w:rsidRPr="001F78AE" w:rsidRDefault="00611A44" w:rsidP="001F78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18"/>
                      <w:lang w:eastAsia="pl-PL"/>
                    </w:rPr>
                  </w:pP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Ma krępe ciało, kró</w:t>
                  </w:r>
                  <w:r w:rsidR="001F78AE"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tki ogon, osiąga wielkość 19-21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cm. Rozpoznawana jest po czubku na głowie, </w:t>
                  </w:r>
                  <w:proofErr w:type="spellStart"/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szarobrazowym</w:t>
                  </w:r>
                  <w:proofErr w:type="spellEnd"/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upierzeniu, kolorowych detalach na skrzydłach i ogonie oraz czarnym podgardlu i okolicach oka.</w:t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  <w:t xml:space="preserve">Jesienią i zimą, lecz nie corocznie można ją spotkać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w miastach. Żywi się głównie owocami jarzębiny, jemioły </w:t>
                  </w:r>
                  <w:r w:rsid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</w:r>
                  <w:r w:rsidRPr="001F78AE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i innych drzew i krzewów.</w:t>
                  </w:r>
                  <w:r w:rsidRPr="001F78AE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  <w:shd w:val="clear" w:color="auto" w:fill="F3F3F3"/>
                    </w:rPr>
                    <w:t> </w:t>
                  </w:r>
                </w:p>
              </w:tc>
            </w:tr>
          </w:tbl>
          <w:p w:rsidR="00527312" w:rsidRPr="005E2267" w:rsidRDefault="00527312" w:rsidP="005E2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A83C2A" w:rsidTr="00C87221">
        <w:tc>
          <w:tcPr>
            <w:tcW w:w="8188" w:type="dxa"/>
          </w:tcPr>
          <w:p w:rsidR="007F709C" w:rsidRPr="007F709C" w:rsidRDefault="006E3563" w:rsidP="007F70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E3563">
              <w:rPr>
                <w:b/>
                <w:sz w:val="20"/>
              </w:rPr>
              <w:lastRenderedPageBreak/>
              <w:t>PTAKI LĘGOWE</w:t>
            </w:r>
          </w:p>
          <w:p w:rsidR="007F709C" w:rsidRDefault="007F709C" w:rsidP="006E356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tbl>
            <w:tblPr>
              <w:tblStyle w:val="Tabela-Siatka"/>
              <w:tblpPr w:leftFromText="141" w:rightFromText="141" w:vertAnchor="text" w:horzAnchor="margin" w:tblpY="-249"/>
              <w:tblOverlap w:val="never"/>
              <w:tblW w:w="79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22"/>
              <w:gridCol w:w="5811"/>
            </w:tblGrid>
            <w:tr w:rsidR="006E3563" w:rsidTr="005F55D7">
              <w:tc>
                <w:tcPr>
                  <w:tcW w:w="2122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Style w:val="Pogrubienie"/>
                      <w:rFonts w:asciiTheme="majorHAnsi" w:hAnsiTheme="majorHAnsi" w:cs="Arial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02913" cy="659822"/>
                        <wp:effectExtent l="19050" t="0" r="1987" b="0"/>
                        <wp:docPr id="108" name="Obraz 55" descr="http://www.um.kielce.pl/gfx/kielce2/userfiles/images/srodowisko/ptaki/legowe/much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um.kielce.pl/gfx/kielce2/userfiles/images/srodowisko/ptaki/legowe/much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951" cy="6628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6E3563" w:rsidRDefault="00AD25B6" w:rsidP="00AD25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</w:pP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Muchołówka szara jest łatwo rozpoznawalna po szarym upierzeniu, kreskowanym czole, ciemieniu i spodzie ciała. 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</w: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Ma długi dziób, dużą głowę, płaskie czoło i często stroszące się ciemię. Jej skrzydła są szerokie i zaokrąglone. 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Długość ciała: 14-15</w:t>
                  </w: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cm.</w:t>
                  </w:r>
                  <w:r w:rsidRPr="00AD25B6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Zamieszkuje</w:t>
                  </w: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stare zadrzewienia miejskie i podmiejskie oraz osady ludzkie.</w:t>
                  </w:r>
                  <w:r w:rsidRPr="00AD25B6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Gniazduje w półotwartych dziuplach, także we wnękach i zakamarkach budynków.</w:t>
                  </w:r>
                  <w:r w:rsidRPr="00AD25B6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</w:p>
                <w:p w:rsidR="007F709C" w:rsidRPr="00AD25B6" w:rsidRDefault="007F709C" w:rsidP="00AD25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Pogrubienie"/>
                      <w:rFonts w:asciiTheme="majorHAnsi" w:hAnsiTheme="majorHAnsi" w:cs="Arial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6E3563" w:rsidTr="005F55D7">
              <w:tc>
                <w:tcPr>
                  <w:tcW w:w="2122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02914" cy="659824"/>
                        <wp:effectExtent l="19050" t="0" r="1986" b="0"/>
                        <wp:docPr id="109" name="Obraz 61" descr="http://www.um.kielce.pl/gfx/kielce2/userfiles/images/srodowisko/ptaki/legowe/szp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um.kielce.pl/gfx/kielce2/userfiles/images/srodowisko/ptaki/legowe/szp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6136" cy="661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6E3563" w:rsidRDefault="00AD25B6" w:rsidP="00AD25B6">
                  <w:pPr>
                    <w:tabs>
                      <w:tab w:val="left" w:pos="2450"/>
                    </w:tabs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</w:pP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Szpak jest mniejszy od 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kosa, długość ciała: 21-23</w:t>
                  </w: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cm. Upierzenie ma czarne, mieniące się zielono i fioletowo, w szacie spoczynkowej głowa 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br/>
                  </w: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i tułów są wyraźnie biało perełkowane, dziób żółty, zimą ciemny, ogon dość krótki. W locie spiczaste, trójkątne skrzydła. 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N</w:t>
                  </w: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ajliczniej zasiedla wszystkie zadrzewienia w krajobrazie rolniczym oraz zieleń miejską (ogrody, parki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>), ale mniej obficie występuje</w:t>
                  </w:r>
                  <w:r w:rsidRPr="00AD25B6">
                    <w:rPr>
                      <w:rFonts w:asciiTheme="majorHAnsi" w:hAnsiTheme="majorHAnsi" w:cs="Tahoma"/>
                      <w:color w:val="32312E"/>
                      <w:sz w:val="18"/>
                      <w:szCs w:val="20"/>
                    </w:rPr>
                    <w:t xml:space="preserve"> we wszelkich osiedlach ludzkich. </w:t>
                  </w:r>
                </w:p>
                <w:p w:rsidR="007F709C" w:rsidRPr="00AD25B6" w:rsidRDefault="007F709C" w:rsidP="00AD25B6">
                  <w:pPr>
                    <w:tabs>
                      <w:tab w:val="left" w:pos="2450"/>
                    </w:tabs>
                    <w:jc w:val="center"/>
                    <w:rPr>
                      <w:rFonts w:asciiTheme="majorHAnsi" w:hAnsiTheme="majorHAns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122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14133" cy="666535"/>
                        <wp:effectExtent l="19050" t="0" r="0" b="0"/>
                        <wp:docPr id="110" name="Obraz 67" descr="http://www.um.kielce.pl/gfx/kielce2/userfiles/images/srodowisko/ptaki/legowe/kop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um.kielce.pl/gfx/kielce2/userfiles/images/srodowisko/ptaki/legowe/kop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002" cy="6718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6E3563" w:rsidRDefault="00AD25B6" w:rsidP="00C004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Samiec jest ciemnoszary (prawie czarny) z dużą czarną plamą sięgającą od czoła i brwi w różnym stopniu na spód ciała oraz białą wstawką na lotkach. Ogon i kuper są rdza</w:t>
                  </w:r>
                  <w:r w:rsidR="00C0048D"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woczerwone. Samica jest szarobrą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 xml:space="preserve">zowa, bez białego koloru na skrzydłach. </w:t>
                  </w:r>
                  <w:r w:rsidR="00C0048D"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Długość ciała: 14-15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cm. Populacja synantropijna występuje na obszarach zabudowanych, zasiedlając nawet niewielkie grupy budynków, a szczególnie tereny przemysłowe i miejsca budów.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 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Śpiewa głównie przed wschodem słońca z wysokiego stanowiska na dachu, kominie czy antenie telewizyjnej.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 </w:t>
                  </w:r>
                </w:p>
                <w:p w:rsidR="007F709C" w:rsidRPr="007F709C" w:rsidRDefault="007F709C" w:rsidP="00C004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122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19742" cy="669891"/>
                        <wp:effectExtent l="19050" t="0" r="4208" b="0"/>
                        <wp:docPr id="111" name="Obraz 73" descr="http://www.um.kielce.pl/gfx/kielce2/userfiles/images/srodowisko/ptaki/legowe/dzw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um.kielce.pl/gfx/kielce2/userfiles/images/srodowisko/ptaki/legowe/dzw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9291" cy="675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6E3563" w:rsidRDefault="00AD25B6" w:rsidP="00C004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 xml:space="preserve">Dzwoniec jest największym spośród zielonych łuszczaków o krępej budowie i masywnym, zawsze jasnym dziobie. We wszystkich szatach ma żółtą wstawkę na lotkach I-go rzędu oraz żółte plamy u nasady ogona. </w:t>
                  </w:r>
                  <w:r w:rsidR="00C0048D"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D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 xml:space="preserve">ługość ciała: 14-16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cm</w:t>
                  </w:r>
                  <w:proofErr w:type="spellEnd"/>
                  <w:r w:rsidR="00C0048D"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 xml:space="preserve">. 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 xml:space="preserve">Występuje w parkach, ogrodach i nawet małych skupieniach zieleni miejskiej. Zamieszkuje także środowiska naturalne, jak brzegi lasów i śródleśnych polanek, młodniki na zrębach i wzdłuż częściowo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odlesionych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 xml:space="preserve"> dolin rzecznych.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 </w:t>
                  </w:r>
                </w:p>
                <w:p w:rsidR="007F709C" w:rsidRPr="007F709C" w:rsidRDefault="007F709C" w:rsidP="00C004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122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59011" cy="693383"/>
                        <wp:effectExtent l="19050" t="0" r="3039" b="0"/>
                        <wp:docPr id="112" name="Obraz 79" descr="http://www.um.kielce.pl/gfx/kielce2/userfiles/images/srodowisko/ptaki/legowe/okn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um.kielce.pl/gfx/kielce2/userfiles/images/srodowisko/ptaki/legowe/okn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805" cy="6956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6E3563" w:rsidRDefault="00AD25B6" w:rsidP="00C004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Rozpoznawana po białym kuprze i czysto białym spodzie. Na grzbiecie ciemnogranatowa.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 </w:t>
                  </w:r>
                  <w:r w:rsidR="00C0048D"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Długość ciała: 13 - 16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cm.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 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 xml:space="preserve">Zamieszkuje osiedla ludzkie, obficiej te w pobliżu zbiorników wodnych, zarówno wsie, jak i wnętrza wielkich miast. Poza osiedlami gnieździ się pod mostami. Wyjątkowo lęgnie się w skałach. Gniazduje kolonijnie;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ćwierćkoliste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0"/>
                    </w:rPr>
                    <w:t>, ulepione z błota gniazdo umieszcza pod stropami, chętnie we wnękach okiennych.</w:t>
                  </w:r>
                </w:p>
                <w:p w:rsidR="007F709C" w:rsidRPr="007F709C" w:rsidRDefault="007F709C" w:rsidP="00C004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</w:tbl>
          <w:p w:rsidR="00A83C2A" w:rsidRDefault="00A83C2A" w:rsidP="005273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Pogrubienie"/>
                <w:rFonts w:asciiTheme="majorHAnsi" w:hAnsiTheme="majorHAnsi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655" w:type="dxa"/>
          </w:tcPr>
          <w:tbl>
            <w:tblPr>
              <w:tblStyle w:val="Tabela-Siatka"/>
              <w:tblW w:w="75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013"/>
              <w:gridCol w:w="5525"/>
            </w:tblGrid>
            <w:tr w:rsidR="006E3563" w:rsidTr="005F55D7">
              <w:tc>
                <w:tcPr>
                  <w:tcW w:w="2013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Style w:val="Pogrubienie"/>
                      <w:rFonts w:asciiTheme="majorHAnsi" w:hAnsiTheme="majorHAnsi" w:cs="Arial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96668" cy="656087"/>
                        <wp:effectExtent l="19050" t="0" r="8232" b="0"/>
                        <wp:docPr id="98" name="Obraz 58" descr="http://www.um.kielce.pl/gfx/kielce2/userfiles/images/srodowisko/ptaki/legowe/dym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um.kielce.pl/gfx/kielce2/userfiles/images/srodowisko/ptaki/legowe/dym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262" cy="659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5" w:type="dxa"/>
                </w:tcPr>
                <w:p w:rsidR="006E3563" w:rsidRDefault="00C87221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  <w:shd w:val="clear" w:color="auto" w:fill="F3F3F3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Cechą charakterystyczną dymówki jest głęboko rozwidlony ogon. Wierzch ciała jest jednolicie ciemny, a spód jasny (biały lub kremowy). W na czole i gardle występuje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rdzawobrązowa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 plama. Szyja jest w kolorze grzbietu. Długość ciała: 17-23 cm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 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Gniazduje głównie wewnątrz budynków gospodarczych, lokalnie pod mostami</w:t>
                  </w:r>
                  <w:r w:rsid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br/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 i w innych budowlach.</w:t>
                  </w:r>
                </w:p>
                <w:p w:rsidR="007F709C" w:rsidRPr="007F709C" w:rsidRDefault="007F709C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013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41205" cy="622906"/>
                        <wp:effectExtent l="19050" t="0" r="6545" b="0"/>
                        <wp:docPr id="99" name="Obraz 64" descr="http://www.um.kielce.pl/gfx/kielce2/userfiles/images/srodowisko/ptaki/legowe/mak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um.kielce.pl/gfx/kielce2/userfiles/images/srodowisko/ptaki/legowe/mak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071" cy="625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5" w:type="dxa"/>
                </w:tcPr>
                <w:p w:rsidR="006E3563" w:rsidRDefault="00C87221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  <w:shd w:val="clear" w:color="auto" w:fill="F3F3F3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Samiec ma w szacie godowej na piersi i czole pióra w kolorze jaskrawej czerwieni. We wszystkich szatach znamienny jest brązowy płaszcz oraz biała wstawka na lotkach I - go rzędu. W ubarwieniu brak kolorów zielonych i żółtych.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 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Makolągwa jest wyraźnie mniejsz</w:t>
                  </w:r>
                  <w:r w:rsid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a wróbla - długość ciała: 13-14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cm.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 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Obecnie zamieszkuje krajobraz rolniczy i ugory z kępiasto rozrzuconą roślinnością krzewiastą </w:t>
                  </w:r>
                  <w:r w:rsid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br/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i młodymi drzewami, także tereny wzdłuż dróg i torów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  <w:shd w:val="clear" w:color="auto" w:fill="F3F3F3"/>
                    </w:rPr>
                    <w:t>.</w:t>
                  </w:r>
                </w:p>
                <w:p w:rsidR="007F709C" w:rsidRPr="007F709C" w:rsidRDefault="007F709C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013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79734" cy="645957"/>
                        <wp:effectExtent l="19050" t="0" r="6116" b="0"/>
                        <wp:docPr id="101" name="Obraz 70" descr="http://www.um.kielce.pl/gfx/kielce2/userfiles/images/srodowisko/ptaki/legowe/plisz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um.kielce.pl/gfx/kielce2/userfiles/images/srodowisko/ptaki/legowe/plisz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6645" cy="650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5" w:type="dxa"/>
                </w:tcPr>
                <w:p w:rsidR="006E3563" w:rsidRDefault="00C87221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  <w:shd w:val="clear" w:color="auto" w:fill="F3F3F3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Jest ptakiem o szczupłym ciele i długim og</w:t>
                  </w:r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onie, długość ciała sięga 18-20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cm. Jej upierzenie jest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czarno-szaro-białe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 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br/>
                    <w:t>Szybko chodzi lub biega po ziemi, charakterystycznie kiwając ogonem.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 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Zamieszkuje głównie osiedla ludzkie i ich obrzeża, rzadko jednak przenika do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śródmieści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 większych miast. Poza osiedlami gniazduje wzdłuż brzegów wód, dróg i linii kolejowych, przenika nawet w głąb kompleksów leśnych, zamieszkując poręby. Powszechnie zajmuje także kamieniołomy, tereny ruderalne, składowiska i tereny kolejowe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  <w:shd w:val="clear" w:color="auto" w:fill="F3F3F3"/>
                    </w:rPr>
                    <w:t>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 </w:t>
                  </w:r>
                </w:p>
                <w:p w:rsidR="007F709C" w:rsidRPr="007F709C" w:rsidRDefault="007F709C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013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79734" cy="645955"/>
                        <wp:effectExtent l="19050" t="0" r="6116" b="0"/>
                        <wp:docPr id="102" name="Obraz 76" descr="http://www.um.kielce.pl/gfx/kielce2/userfiles/images/srodowisko/ptaki/legowe/trznad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um.kielce.pl/gfx/kielce2/userfiles/images/srodowisko/ptaki/legowe/trznade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119" cy="649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5" w:type="dxa"/>
                </w:tcPr>
                <w:p w:rsidR="007F709C" w:rsidRDefault="00C87221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Trznadel jest ptakiem o wydłużonej sylwetce, z dość długim ogonem, żółta głową i spodem oraz rdzawym kuprem. Samica jest jaśniejsza </w:t>
                  </w:r>
                </w:p>
                <w:p w:rsidR="006E3563" w:rsidRDefault="00C87221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  <w:shd w:val="clear" w:color="auto" w:fill="F3F3F3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z ciemnymi policzkami i ciemieniem. Jest nieco większy </w:t>
                  </w:r>
                  <w:r w:rsid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od wróbla, długość ciała: 16-18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cm.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 </w:t>
                  </w:r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Zasiedla styk terenów otwartych </w:t>
                  </w:r>
                  <w:r w:rsid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br/>
                  </w:r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z wszelkiego rodzaju zakrzewi</w:t>
                  </w:r>
                  <w:r w:rsid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e</w:t>
                  </w:r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ni</w:t>
                  </w:r>
                  <w:r w:rsid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a</w:t>
                  </w:r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mi i zadrzewi</w:t>
                  </w:r>
                  <w:r w:rsid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e</w:t>
                  </w:r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niami śródpolnymi i </w:t>
                  </w:r>
                  <w:proofErr w:type="spellStart"/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śródłąkowymi</w:t>
                  </w:r>
                  <w:proofErr w:type="spellEnd"/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, a także polany i młodniki na zrębach wewnątrz kompleksów leśnych</w:t>
                  </w:r>
                  <w:r w:rsidR="007F709C"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  <w:shd w:val="clear" w:color="auto" w:fill="F3F3F3"/>
                    </w:rPr>
                    <w:t>.</w:t>
                  </w:r>
                </w:p>
                <w:p w:rsidR="007F709C" w:rsidRPr="007F709C" w:rsidRDefault="007F709C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013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79734" cy="645956"/>
                        <wp:effectExtent l="19050" t="0" r="6116" b="0"/>
                        <wp:docPr id="103" name="Obraz 82" descr="http://www.um.kielce.pl/gfx/kielce2/userfiles/images/srodowisko/ptaki/legowe/gol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um.kielce.pl/gfx/kielce2/userfiles/images/srodowisko/ptaki/legowe/gola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418" cy="649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5" w:type="dxa"/>
                </w:tcPr>
                <w:p w:rsidR="006E3563" w:rsidRDefault="007F709C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  <w:shd w:val="clear" w:color="auto" w:fill="F3F3F3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Gołąb miejski od grzywacza i siniaka rożni się przede wszystkim dwoma czarnymi paskami pokrywowymi, białą plamą na dolnym grzbiecie oraz pomarańczową tęczówką. Część (ok. 10%) populacji ma ubarwienie identyczne jak jej dzicy przodkowie (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niebieskoszarawe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), większość jest w różnym stopniu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melanistyczna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, a część wykazuje rozmaite aberracje będące m.in. skutkiem krzyżowania się z gołębiami domowymi. Długość ciała: 31-36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cm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 </w:t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br/>
                    <w:t>Jest ściśle związany z człowiekiem i zabudową miejską.</w:t>
                  </w:r>
                  <w:r w:rsidRPr="007F709C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 </w:t>
                  </w:r>
                </w:p>
                <w:p w:rsidR="007F709C" w:rsidRPr="007F709C" w:rsidRDefault="007F709C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</w:p>
              </w:tc>
            </w:tr>
            <w:tr w:rsidR="006E3563" w:rsidTr="005F55D7">
              <w:tc>
                <w:tcPr>
                  <w:tcW w:w="2013" w:type="dxa"/>
                  <w:vAlign w:val="center"/>
                </w:tcPr>
                <w:p w:rsidR="006E3563" w:rsidRDefault="006E3563" w:rsidP="007F709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97198" cy="656404"/>
                        <wp:effectExtent l="19050" t="0" r="7702" b="0"/>
                        <wp:docPr id="104" name="Obraz 88" descr="http://www.um.kielce.pl/gfx/kielce2/userfiles/images/srodowisko/ptaki/legowe/gasi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um.kielce.pl/gfx/kielce2/userfiles/images/srodowisko/ptaki/legowe/gasi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1469" cy="658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5" w:type="dxa"/>
                </w:tcPr>
                <w:p w:rsidR="006E3563" w:rsidRPr="007F709C" w:rsidRDefault="007F709C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lang w:eastAsia="pl-PL"/>
                    </w:rPr>
                  </w:pP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Grzbiet i skrzydła gąsiorka są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rdzawobrązowe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. Samiec ma jasno szarą głowę z czarną maseczką, spód ciała jasny. Samica jest mniej kontrastowa, ma rdzawy płaszcz, ale brak jej czarnej przepaski przez oko, a na spodzie ciała występuje łuskowatym rysunek. Ubarwienie głowy jest zmienne - bardziej rdzawe lub szare. Długość ciała: 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br/>
                  </w:r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 xml:space="preserve">16-18 </w:t>
                  </w:r>
                  <w:proofErr w:type="spellStart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cm</w:t>
                  </w:r>
                  <w:proofErr w:type="spellEnd"/>
                  <w:r w:rsidRPr="007F709C"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. Gąsiorek najobficiej zamieszkuje kępiasto rozmieszczone formacje krzewiaste lub krzewiasto-drzewiaste</w:t>
                  </w:r>
                  <w:r>
                    <w:rPr>
                      <w:rFonts w:asciiTheme="majorHAnsi" w:hAnsiTheme="majorHAnsi" w:cs="Tahoma"/>
                      <w:color w:val="32312E"/>
                      <w:sz w:val="18"/>
                      <w:szCs w:val="11"/>
                    </w:rPr>
                    <w:t>.</w:t>
                  </w:r>
                </w:p>
              </w:tc>
            </w:tr>
          </w:tbl>
          <w:p w:rsidR="00A83C2A" w:rsidRPr="00527312" w:rsidRDefault="00A83C2A" w:rsidP="005E2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7F709C" w:rsidTr="00C87221">
        <w:tc>
          <w:tcPr>
            <w:tcW w:w="8188" w:type="dxa"/>
          </w:tcPr>
          <w:tbl>
            <w:tblPr>
              <w:tblStyle w:val="Tabela-Siatka"/>
              <w:tblpPr w:leftFromText="141" w:rightFromText="141" w:vertAnchor="text" w:horzAnchor="margin" w:tblpY="-249"/>
              <w:tblOverlap w:val="never"/>
              <w:tblW w:w="79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22"/>
              <w:gridCol w:w="5811"/>
            </w:tblGrid>
            <w:tr w:rsidR="007F709C" w:rsidTr="005F55D7">
              <w:tc>
                <w:tcPr>
                  <w:tcW w:w="2122" w:type="dxa"/>
                  <w:vAlign w:val="center"/>
                </w:tcPr>
                <w:p w:rsidR="007F709C" w:rsidRDefault="007F709C" w:rsidP="005F55D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Style w:val="Pogrubienie"/>
                      <w:rFonts w:asciiTheme="majorHAnsi" w:hAnsiTheme="majorHAnsi" w:cs="Arial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noProof/>
                      <w:lang w:eastAsia="pl-PL"/>
                    </w:rPr>
                    <w:lastRenderedPageBreak/>
                    <w:drawing>
                      <wp:inline distT="0" distB="0" distL="0" distR="0">
                        <wp:extent cx="1154657" cy="690778"/>
                        <wp:effectExtent l="19050" t="0" r="7393" b="0"/>
                        <wp:docPr id="17" name="Obraz 97" descr="http://www.um.kielce.pl/gfx/kielce2/userfiles/images/srodowisko/ptaki/legowe/krzyzow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um.kielce.pl/gfx/kielce2/userfiles/images/srodowisko/ptaki/legowe/krzyzow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273" cy="695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7F709C" w:rsidRDefault="007F709C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  <w:shd w:val="clear" w:color="auto" w:fill="F3F3F3"/>
                    </w:rPr>
                  </w:pP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N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ajwiększą z kaczek pł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ywających- długość ciała: 49-63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cm.</w:t>
                  </w:r>
                  <w:r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Samiec w szacie godowej ma mieniącą się zielono głowę, orzechową pierś, białą obrączkę na szyi i żółto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zielony, szeroki i płaski dziób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. Samica jest szarobrązowa i ma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pomarańczowawy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dziób. Obie płcie mają fioletowe,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białoobrzeżone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granatowoniebieskie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lusterko.</w:t>
                  </w:r>
                  <w:r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Krzyżówka gniazdo zakłada w rośl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inności na brzegach zbiorników. 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W parkach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  <w:shd w:val="clear" w:color="auto" w:fill="F3F3F3"/>
                    </w:rPr>
                    <w:t xml:space="preserve"> 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miejskich często gnieździ się w dziuplach drzew, zasiedla też duże skrzynki lęgowe.</w:t>
                  </w:r>
                  <w:r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  <w:shd w:val="clear" w:color="auto" w:fill="F3F3F3"/>
                    </w:rPr>
                    <w:t> </w:t>
                  </w:r>
                </w:p>
                <w:p w:rsidR="005F55D7" w:rsidRPr="005F55D7" w:rsidRDefault="005F55D7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Pogrubienie"/>
                      <w:rFonts w:asciiTheme="majorHAnsi" w:hAnsiTheme="majorHAnsi" w:cs="Arial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7F709C" w:rsidTr="005F55D7">
              <w:tc>
                <w:tcPr>
                  <w:tcW w:w="2122" w:type="dxa"/>
                  <w:vAlign w:val="center"/>
                </w:tcPr>
                <w:p w:rsidR="007F709C" w:rsidRDefault="007F709C" w:rsidP="005F55D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51497" cy="688889"/>
                        <wp:effectExtent l="19050" t="0" r="0" b="0"/>
                        <wp:docPr id="18" name="Obraz 85" descr="http://www.um.kielce.pl/gfx/kielce2/userfiles/images/srodowisko/ptaki/legowe/pustul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um.kielce.pl/gfx/kielce2/userfiles/images/srodowisko/ptaki/legowe/pustul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6681" cy="697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7F709C" w:rsidRDefault="007F709C" w:rsidP="007F709C">
                  <w:pPr>
                    <w:tabs>
                      <w:tab w:val="left" w:pos="2450"/>
                    </w:tabs>
                    <w:jc w:val="center"/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</w:pP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Pustułka jest rozpoznawana po smukłej sylwetce, długim ogonie i wąskich zaostrzonych skrzydłach. Długość ciała: 32-39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cm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.</w:t>
                  </w:r>
                  <w:r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Samiec ma niebieskoszarą głowę i ogon, grzbiet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rdzawobrązowy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z czarnymi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kropelkowatymi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plamkami oraz płowy ciemno plamkowany spód ciała. Samica ma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cynamonowobrązową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głowę i nakrapiany grzbiet, ogon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rdzawobrązowy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, prążkowany oraz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palmkowany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spód ciała.</w:t>
                  </w:r>
                  <w:r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Pustułka zasiedla brzegi lasów, zadrzewienia na terenach rolniczych, a także urwiska skalne i osiedla ludzkie, ze strefa śródmiejską włącznie, gdzie ostatnio coraz częściej można ją spotkać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.</w:t>
                  </w:r>
                </w:p>
                <w:p w:rsidR="005F55D7" w:rsidRPr="005F55D7" w:rsidRDefault="005F55D7" w:rsidP="007F709C">
                  <w:pPr>
                    <w:tabs>
                      <w:tab w:val="left" w:pos="2450"/>
                    </w:tabs>
                    <w:jc w:val="center"/>
                    <w:rPr>
                      <w:rFonts w:asciiTheme="majorHAnsi" w:hAnsiTheme="majorHAnsi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F709C" w:rsidTr="005F55D7">
              <w:tc>
                <w:tcPr>
                  <w:tcW w:w="2122" w:type="dxa"/>
                  <w:vAlign w:val="center"/>
                </w:tcPr>
                <w:p w:rsidR="007F709C" w:rsidRDefault="007F709C" w:rsidP="005F55D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52425" cy="629618"/>
                        <wp:effectExtent l="19050" t="0" r="0" b="0"/>
                        <wp:docPr id="19" name="Obraz 100" descr="http://www.um.kielce.pl/gfx/kielce2/userfiles/images/srodowisko/ptaki/legowe/zie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um.kielce.pl/gfx/kielce2/userfiles/images/srodowisko/ptaki/legowe/zieb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286" cy="634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7F709C" w:rsidRDefault="005F55D7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  <w:shd w:val="clear" w:color="auto" w:fill="F3F3F3"/>
                    </w:rPr>
                  </w:pP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Ziębę wyróżnia zgrabna sylwetka, dwa białe paski pokrywowe, oliwkowozielony kuper i białe skrajne sterówki. Samiec ma różową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czeronobrazową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pierś i spód ciała oraz stalowoniebieską głowę. Samica ubarwiona jest mniej kontrastowo od samca, przeważają u niej barwy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szarooliwkowe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. Zięba jest wielkości wróbla, długość ciała: 14-16 </w:t>
                  </w:r>
                  <w:proofErr w:type="spellStart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cm</w:t>
                  </w:r>
                  <w:proofErr w:type="spellEnd"/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.</w:t>
                  </w:r>
                  <w:r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  <w:t>Zamieszkuje wszelkiego rodzaju środowiska zadrzewione, począwszy od drzewostanów kilkunastoletnich; także najmniejsze zadrzewienia śródpolne i miejskie, nawet aleje drzew.</w:t>
                  </w:r>
                  <w:r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  <w:t>Gniazdo zakłada na drzewach, zwykle jest ono przyklejone do pnia lub grubszych gałęzi w miejscu dość odsłoniętym.</w:t>
                  </w:r>
                  <w:r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</w:p>
                <w:p w:rsidR="005F55D7" w:rsidRPr="005F55D7" w:rsidRDefault="005F55D7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F709C" w:rsidTr="005F55D7">
              <w:tc>
                <w:tcPr>
                  <w:tcW w:w="2122" w:type="dxa"/>
                  <w:vAlign w:val="center"/>
                </w:tcPr>
                <w:p w:rsidR="007F709C" w:rsidRDefault="007F709C" w:rsidP="005F55D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95006" cy="655093"/>
                        <wp:effectExtent l="19050" t="0" r="0" b="0"/>
                        <wp:docPr id="25" name="Obraz 94" descr="http://www.um.kielce.pl/gfx/kielce2/userfiles/images/srodowisko/ptaki/legowe/grzywac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um.kielce.pl/gfx/kielce2/userfiles/images/srodowisko/ptaki/legowe/grzywac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813" cy="657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1" w:type="dxa"/>
                </w:tcPr>
                <w:p w:rsidR="007F709C" w:rsidRPr="005F55D7" w:rsidRDefault="005F55D7" w:rsidP="007F70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noProof/>
                      <w:sz w:val="18"/>
                      <w:szCs w:val="18"/>
                      <w:lang w:eastAsia="pl-PL"/>
                    </w:rPr>
                  </w:pP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W</w:t>
                  </w:r>
                  <w:r w:rsidR="007F709C"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iększy od gołębia miejskiego 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i siniaka, długość ciała: 38-45</w:t>
                  </w:r>
                  <w:r w:rsidR="007F709C"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cm. W locie masywniejszy, z wydatniejszą piersią i dłuższym ogonem. Zawsze rozpoznawalny po białych lusterkach na skrzydłach i plamie na karku (grzywie - u os. dorosłych). Upierzenie szaroniebieskie.</w:t>
                  </w:r>
                  <w:r w:rsidR="007F709C" w:rsidRPr="005F55D7">
                    <w:rPr>
                      <w:rStyle w:val="apple-converted-space"/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 </w:t>
                  </w:r>
                  <w:r w:rsidR="007F709C"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  <w:t>Grzywacz jest gatunkiem leśnym preferującym drzewostany mieszane</w:t>
                  </w:r>
                  <w:r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br/>
                  </w:r>
                  <w:r w:rsidR="007F709C"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 xml:space="preserve"> i liśc</w:t>
                  </w:r>
                  <w:r w:rsidR="007F709C"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  <w:shd w:val="clear" w:color="auto" w:fill="F3F3F3"/>
                    </w:rPr>
                    <w:t>i</w:t>
                  </w:r>
                  <w:r w:rsidR="007F709C" w:rsidRPr="005F55D7">
                    <w:rPr>
                      <w:rFonts w:asciiTheme="majorHAnsi" w:hAnsiTheme="majorHAnsi" w:cs="Tahoma"/>
                      <w:color w:val="32312E"/>
                      <w:sz w:val="18"/>
                      <w:szCs w:val="18"/>
                    </w:rPr>
                    <w:t>aste</w:t>
                  </w:r>
                </w:p>
              </w:tc>
            </w:tr>
          </w:tbl>
          <w:p w:rsidR="007F709C" w:rsidRPr="006E3563" w:rsidRDefault="007F709C" w:rsidP="006E35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655" w:type="dxa"/>
          </w:tcPr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Style w:val="Pogrubienie"/>
                <w:rFonts w:asciiTheme="majorHAnsi" w:hAnsiTheme="majorHAnsi"/>
                <w:sz w:val="22"/>
                <w:szCs w:val="22"/>
              </w:rPr>
              <w:t>Zgadnij co to za ptak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*Czarna główka, żółty brzuszek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To prawdziwy łakomczuszek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Nierzadko się zdarzy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Że zje tyle pokarmu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Ile sama waży.* …………………………….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Kowal pstrokaty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Lekarz skrzydlaty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42978">
              <w:rPr>
                <w:rFonts w:asciiTheme="majorHAnsi" w:hAnsiTheme="majorHAnsi"/>
                <w:sz w:val="22"/>
                <w:szCs w:val="22"/>
              </w:rPr>
              <w:t>Odłubie</w:t>
            </w:r>
            <w:proofErr w:type="spellEnd"/>
            <w:r w:rsidRPr="00F42978">
              <w:rPr>
                <w:rFonts w:asciiTheme="majorHAnsi" w:hAnsiTheme="majorHAnsi"/>
                <w:sz w:val="22"/>
                <w:szCs w:val="22"/>
              </w:rPr>
              <w:t xml:space="preserve"> korę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Leczy drzewa chore. …………………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Mówią, że za morze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Wybrać się nie może.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Co roku, słowo daję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Na zimę z nami zostaje. ……………………………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Za oknem powiesisz kawałek słoniny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A ona przyleci zaraz w odwiedziny. …………………………..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Czasem miło jest posłuchać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Kiedy w zimie albo w lecie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Melodyjnie sobie grucha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Siedząc na twym parapecie…………………………….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Sroga zima, sroga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 xml:space="preserve">Śniegiem drogi </w:t>
            </w:r>
            <w:proofErr w:type="spellStart"/>
            <w:r w:rsidRPr="00F42978">
              <w:rPr>
                <w:rFonts w:asciiTheme="majorHAnsi" w:hAnsiTheme="majorHAnsi"/>
                <w:sz w:val="22"/>
                <w:szCs w:val="22"/>
              </w:rPr>
              <w:t>ściele</w:t>
            </w:r>
            <w:proofErr w:type="spellEnd"/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Kto ćwierka za oknem?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To ćwierka… …………………………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 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Śmiesznie skrzeczy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Lubi błyszczące rzeczy……………………..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Ma okrągłe oczy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Doskonale słyszy</w:t>
            </w:r>
          </w:p>
          <w:p w:rsidR="005F55D7" w:rsidRPr="00F42978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Jest aktywna w nocy</w:t>
            </w:r>
          </w:p>
          <w:p w:rsidR="007F709C" w:rsidRPr="005F55D7" w:rsidRDefault="005F55D7" w:rsidP="005F55D7">
            <w:pPr>
              <w:pStyle w:val="NormalnyWeb"/>
              <w:spacing w:before="0" w:beforeAutospacing="0" w:after="0" w:afterAutospacing="0"/>
              <w:ind w:left="708"/>
              <w:rPr>
                <w:rFonts w:asciiTheme="majorHAnsi" w:hAnsiTheme="majorHAnsi"/>
                <w:color w:val="453320"/>
                <w:sz w:val="22"/>
                <w:szCs w:val="22"/>
              </w:rPr>
            </w:pPr>
            <w:r w:rsidRPr="00F42978">
              <w:rPr>
                <w:rFonts w:asciiTheme="majorHAnsi" w:hAnsiTheme="majorHAnsi"/>
                <w:sz w:val="22"/>
                <w:szCs w:val="22"/>
              </w:rPr>
              <w:t>Poluje na myszy…………………….</w:t>
            </w:r>
          </w:p>
        </w:tc>
      </w:tr>
    </w:tbl>
    <w:p w:rsidR="008021BC" w:rsidRDefault="008021BC" w:rsidP="005F55D7"/>
    <w:sectPr w:rsidR="008021BC" w:rsidSect="001D0D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4E24"/>
    <w:multiLevelType w:val="hybridMultilevel"/>
    <w:tmpl w:val="DD663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70BC"/>
    <w:multiLevelType w:val="hybridMultilevel"/>
    <w:tmpl w:val="22DCA9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D6B"/>
    <w:rsid w:val="000F5CA3"/>
    <w:rsid w:val="001D0D6B"/>
    <w:rsid w:val="001F78AE"/>
    <w:rsid w:val="00283938"/>
    <w:rsid w:val="00527312"/>
    <w:rsid w:val="005E2267"/>
    <w:rsid w:val="005E38F9"/>
    <w:rsid w:val="005F55D7"/>
    <w:rsid w:val="00611A44"/>
    <w:rsid w:val="00674E94"/>
    <w:rsid w:val="006E3563"/>
    <w:rsid w:val="007F709C"/>
    <w:rsid w:val="008021BC"/>
    <w:rsid w:val="00A83C2A"/>
    <w:rsid w:val="00AD25B6"/>
    <w:rsid w:val="00BB40D1"/>
    <w:rsid w:val="00BF5381"/>
    <w:rsid w:val="00C0048D"/>
    <w:rsid w:val="00C87221"/>
    <w:rsid w:val="00D22D56"/>
    <w:rsid w:val="00D96BF6"/>
    <w:rsid w:val="00EF73D9"/>
    <w:rsid w:val="00F42978"/>
    <w:rsid w:val="00FE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D6B"/>
  </w:style>
  <w:style w:type="paragraph" w:styleId="Nagwek3">
    <w:name w:val="heading 3"/>
    <w:basedOn w:val="Normalny"/>
    <w:link w:val="Nagwek3Znak"/>
    <w:uiPriority w:val="9"/>
    <w:qFormat/>
    <w:rsid w:val="001D0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0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0D6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D0D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D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D0D6B"/>
  </w:style>
  <w:style w:type="character" w:styleId="Pogrubienie">
    <w:name w:val="Strong"/>
    <w:basedOn w:val="Domylnaczcionkaakapitu"/>
    <w:uiPriority w:val="22"/>
    <w:qFormat/>
    <w:rsid w:val="001D0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2311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2016-04-12T15:39:00Z</dcterms:created>
  <dcterms:modified xsi:type="dcterms:W3CDTF">2016-04-12T15:39:00Z</dcterms:modified>
</cp:coreProperties>
</file>